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3BB" w:rsidRPr="003A2F86" w:rsidRDefault="005A0DBF" w:rsidP="009433BB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-360045</wp:posOffset>
            </wp:positionH>
            <wp:positionV relativeFrom="paragraph">
              <wp:posOffset>-284481</wp:posOffset>
            </wp:positionV>
            <wp:extent cx="7600513" cy="10465937"/>
            <wp:effectExtent l="19050" t="0" r="437" b="0"/>
            <wp:wrapNone/>
            <wp:docPr id="1" name="Рисунок 0" descr="положение 6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6.1.jpg"/>
                    <pic:cNvPicPr/>
                  </pic:nvPicPr>
                  <pic:blipFill>
                    <a:blip r:embed="rId6" cstate="print">
                      <a:lum bright="-10000"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3126" cy="10469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33BB" w:rsidRPr="003A2F86">
        <w:rPr>
          <w:rFonts w:ascii="Times New Roman" w:hAnsi="Times New Roman" w:cs="Times New Roman"/>
          <w:sz w:val="32"/>
          <w:szCs w:val="32"/>
        </w:rPr>
        <w:t>Муниципальное  бюджетное  общеобразовательное   учреждение</w:t>
      </w:r>
    </w:p>
    <w:p w:rsidR="009433BB" w:rsidRPr="003A2F86" w:rsidRDefault="009433BB" w:rsidP="009433BB">
      <w:pPr>
        <w:pStyle w:val="a4"/>
        <w:rPr>
          <w:rFonts w:ascii="Times New Roman" w:hAnsi="Times New Roman" w:cs="Times New Roman"/>
          <w:sz w:val="32"/>
          <w:szCs w:val="32"/>
        </w:rPr>
      </w:pPr>
      <w:r w:rsidRPr="003A2F86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3A2F86">
        <w:rPr>
          <w:rFonts w:ascii="Times New Roman" w:hAnsi="Times New Roman" w:cs="Times New Roman"/>
          <w:sz w:val="32"/>
          <w:szCs w:val="32"/>
        </w:rPr>
        <w:t>Кореизская</w:t>
      </w:r>
      <w:proofErr w:type="spellEnd"/>
      <w:r w:rsidRPr="003A2F86">
        <w:rPr>
          <w:rFonts w:ascii="Times New Roman" w:hAnsi="Times New Roman" w:cs="Times New Roman"/>
          <w:sz w:val="32"/>
          <w:szCs w:val="32"/>
        </w:rPr>
        <w:t xml:space="preserve">  средняя школа»   муниципального образования </w:t>
      </w:r>
    </w:p>
    <w:p w:rsidR="009433BB" w:rsidRPr="003A2F86" w:rsidRDefault="009433BB" w:rsidP="009433BB">
      <w:pPr>
        <w:pStyle w:val="a4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32"/>
          <w:szCs w:val="32"/>
        </w:rPr>
      </w:pPr>
      <w:r w:rsidRPr="003A2F86">
        <w:rPr>
          <w:rFonts w:ascii="Times New Roman" w:hAnsi="Times New Roman" w:cs="Times New Roman"/>
          <w:sz w:val="32"/>
          <w:szCs w:val="32"/>
        </w:rPr>
        <w:t>городской округ Ялта Республики Крым</w:t>
      </w:r>
    </w:p>
    <w:p w:rsidR="009433BB" w:rsidRPr="003A2F86" w:rsidRDefault="009433BB" w:rsidP="009433BB">
      <w:pPr>
        <w:spacing w:after="0" w:line="240" w:lineRule="atLeast"/>
        <w:rPr>
          <w:rFonts w:ascii="Times New Roman" w:hAnsi="Times New Roman" w:cs="Times New Roman"/>
        </w:rPr>
      </w:pP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1"/>
        <w:gridCol w:w="4785"/>
      </w:tblGrid>
      <w:tr w:rsidR="009433BB" w:rsidRPr="003A2F86" w:rsidTr="00666699">
        <w:trPr>
          <w:trHeight w:val="1690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9433BB" w:rsidRPr="003A2F86" w:rsidRDefault="009433BB" w:rsidP="00666699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3A2F86">
              <w:rPr>
                <w:rFonts w:ascii="Times New Roman" w:hAnsi="Times New Roman" w:cs="Times New Roman"/>
              </w:rPr>
              <w:t>«ПРИНЯТО»  </w:t>
            </w:r>
          </w:p>
          <w:p w:rsidR="009433BB" w:rsidRPr="003A2F86" w:rsidRDefault="009433BB" w:rsidP="00666699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3A2F86">
              <w:rPr>
                <w:rFonts w:ascii="Times New Roman" w:hAnsi="Times New Roman" w:cs="Times New Roman"/>
              </w:rPr>
              <w:t>на  педагогическом совете</w:t>
            </w:r>
          </w:p>
          <w:p w:rsidR="009433BB" w:rsidRPr="003A2F86" w:rsidRDefault="009433BB" w:rsidP="00666699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3A2F86">
              <w:rPr>
                <w:rFonts w:ascii="Times New Roman" w:hAnsi="Times New Roman" w:cs="Times New Roman"/>
              </w:rPr>
              <w:t>Протокол № 1</w:t>
            </w:r>
          </w:p>
          <w:p w:rsidR="009433BB" w:rsidRPr="003A2F86" w:rsidRDefault="009433BB" w:rsidP="00666699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3A2F86">
              <w:rPr>
                <w:rFonts w:ascii="Times New Roman" w:hAnsi="Times New Roman" w:cs="Times New Roman"/>
              </w:rPr>
              <w:t xml:space="preserve">от  «30» января 2017г.                                                                   </w:t>
            </w:r>
          </w:p>
          <w:p w:rsidR="009433BB" w:rsidRPr="003A2F86" w:rsidRDefault="009433BB" w:rsidP="00666699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33BB" w:rsidRPr="003A2F86" w:rsidRDefault="009433BB" w:rsidP="00666699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3A2F86">
              <w:rPr>
                <w:rFonts w:ascii="Times New Roman" w:hAnsi="Times New Roman" w:cs="Times New Roman"/>
              </w:rPr>
              <w:t xml:space="preserve">             Утверждаю</w:t>
            </w:r>
          </w:p>
          <w:p w:rsidR="009433BB" w:rsidRPr="003A2F86" w:rsidRDefault="009433BB" w:rsidP="00666699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3A2F86"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 w:rsidRPr="003A2F86">
              <w:rPr>
                <w:rFonts w:ascii="Times New Roman" w:hAnsi="Times New Roman" w:cs="Times New Roman"/>
              </w:rPr>
              <w:t>Кореизской</w:t>
            </w:r>
            <w:proofErr w:type="spellEnd"/>
            <w:r w:rsidRPr="003A2F86">
              <w:rPr>
                <w:rFonts w:ascii="Times New Roman" w:hAnsi="Times New Roman" w:cs="Times New Roman"/>
              </w:rPr>
              <w:t xml:space="preserve"> СШ</w:t>
            </w:r>
          </w:p>
          <w:p w:rsidR="009433BB" w:rsidRPr="003A2F86" w:rsidRDefault="009433BB" w:rsidP="00666699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3A2F86">
              <w:rPr>
                <w:rFonts w:ascii="Times New Roman" w:hAnsi="Times New Roman" w:cs="Times New Roman"/>
              </w:rPr>
              <w:t>______________ Баранов О.В.</w:t>
            </w:r>
          </w:p>
          <w:p w:rsidR="009433BB" w:rsidRPr="003A2F86" w:rsidRDefault="009433BB" w:rsidP="00666699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3A2F86">
              <w:rPr>
                <w:rFonts w:ascii="Times New Roman" w:hAnsi="Times New Roman" w:cs="Times New Roman"/>
              </w:rPr>
              <w:t>Приказ № ___ от ___________ 2017 г.</w:t>
            </w:r>
          </w:p>
        </w:tc>
      </w:tr>
    </w:tbl>
    <w:p w:rsidR="00EA02B8" w:rsidRPr="003A2F86" w:rsidRDefault="00EA02B8" w:rsidP="00EA02B8">
      <w:pPr>
        <w:rPr>
          <w:rFonts w:ascii="Times New Roman" w:hAnsi="Times New Roman" w:cs="Times New Roman"/>
        </w:rPr>
      </w:pPr>
    </w:p>
    <w:p w:rsidR="004F4ECB" w:rsidRPr="003A2F86" w:rsidRDefault="00EA02B8" w:rsidP="004F4ECB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proofErr w:type="gramStart"/>
      <w:r w:rsidRPr="003A2F86"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Pr="003A2F86">
        <w:rPr>
          <w:rFonts w:ascii="Times New Roman" w:hAnsi="Times New Roman" w:cs="Times New Roman"/>
          <w:b/>
          <w:sz w:val="32"/>
          <w:szCs w:val="32"/>
        </w:rPr>
        <w:t xml:space="preserve"> О Л О Ж Е Н И Е</w:t>
      </w:r>
      <w:r w:rsidR="0077131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F4ECB" w:rsidRPr="003A2F86">
        <w:rPr>
          <w:rFonts w:ascii="Times New Roman" w:hAnsi="Times New Roman" w:cs="Times New Roman"/>
          <w:b/>
          <w:i/>
          <w:sz w:val="32"/>
          <w:szCs w:val="32"/>
          <w:u w:val="single"/>
        </w:rPr>
        <w:t>№ 6.1.</w:t>
      </w:r>
    </w:p>
    <w:p w:rsidR="00EA02B8" w:rsidRPr="003A2F86" w:rsidRDefault="00EA02B8" w:rsidP="00EA02B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F86">
        <w:rPr>
          <w:rFonts w:ascii="Times New Roman" w:hAnsi="Times New Roman" w:cs="Times New Roman"/>
          <w:b/>
          <w:sz w:val="28"/>
          <w:szCs w:val="28"/>
        </w:rPr>
        <w:t xml:space="preserve">о  </w:t>
      </w:r>
      <w:r w:rsidR="00604549" w:rsidRPr="003A2F86">
        <w:rPr>
          <w:rFonts w:ascii="Times New Roman" w:hAnsi="Times New Roman" w:cs="Times New Roman"/>
          <w:b/>
          <w:sz w:val="28"/>
          <w:szCs w:val="28"/>
        </w:rPr>
        <w:t>работе библиотеки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rPr>
          <w:b/>
          <w:bCs/>
        </w:rPr>
        <w:t>1. Общие положения.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rPr>
          <w:bCs/>
        </w:rPr>
        <w:t>1.1.</w:t>
      </w:r>
      <w:r w:rsidRPr="00771317">
        <w:t xml:space="preserve"> Настоящее положение разработано в соответствии с типовым положением о библиотеке общеобразовательного учреждения (Письмо Министерства общего и профессионального образования РФ от 14.01.98 г. № 06-51-2ин/27-06), Уставом школы, Гражданским кодексом Российской Федерации, законом «Об образовании в Российской Федерации» № 273-ФЗ и регламентирует работу сотрудников библиотеки.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rPr>
          <w:bCs/>
        </w:rPr>
        <w:t>1.2.</w:t>
      </w:r>
      <w:r w:rsidRPr="00771317">
        <w:t xml:space="preserve"> Положение вступает в силу после его утверждения директором школы.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rPr>
          <w:bCs/>
        </w:rPr>
        <w:t>1.3.</w:t>
      </w:r>
      <w:r w:rsidRPr="00771317">
        <w:t xml:space="preserve"> Библиотека школы обладает фондом разнообразной литературы, способствует формированию культуры личности </w:t>
      </w:r>
      <w:proofErr w:type="gramStart"/>
      <w:r w:rsidRPr="00771317">
        <w:t>обучающихся</w:t>
      </w:r>
      <w:proofErr w:type="gramEnd"/>
      <w:r w:rsidRPr="00771317">
        <w:t xml:space="preserve"> и позволяет повысить эффективность информационного обслуживания учебно-воспитательного процесса.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rPr>
          <w:bCs/>
        </w:rPr>
        <w:t>1.4.</w:t>
      </w:r>
      <w:r w:rsidRPr="00771317">
        <w:t xml:space="preserve"> Библиотека доступна и бесплатна для читателей: обучающихся, учителей, воспитателей и других работников школы. Удовлетворяет также запросы родителей на литературу и информацию по педагогике и образованию с учетом имеющихся возможностей.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rPr>
          <w:bCs/>
        </w:rPr>
        <w:t>1.5.</w:t>
      </w:r>
      <w:r w:rsidRPr="00771317">
        <w:t xml:space="preserve"> Порядок доступа к библиотечному фонду и другой библиотечной информации, перечень основных услуг и условия их предоставления определяются в правилах пользования библиотекой.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rPr>
          <w:b/>
          <w:bCs/>
        </w:rPr>
        <w:t>2. Задачи библиотеки.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rPr>
          <w:bCs/>
        </w:rPr>
        <w:t>2.1.</w:t>
      </w:r>
      <w:r w:rsidRPr="00771317">
        <w:t xml:space="preserve"> Обеспечение учебно-воспитательного процесса и самообразования путем библиотечного и информационно-библиографического обслуживания обучающихся, педагогов и других работников школы. 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rPr>
          <w:bCs/>
        </w:rPr>
        <w:t>2.2.</w:t>
      </w:r>
      <w:r w:rsidRPr="00771317">
        <w:t xml:space="preserve"> Формирование у читателей навыков независимого библиотечного пользователя: обучение пользованию книгой и другими носителями информации, поиску, отбору и критической оценки информации.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rPr>
          <w:bCs/>
        </w:rPr>
        <w:t>2.3.</w:t>
      </w:r>
      <w:r w:rsidRPr="00771317">
        <w:t xml:space="preserve"> Совершенствование традиционных и освоение новых библиотечных технологий. Расширение библиотечно-информационных услуг, повышение их качества на основе использования оргтехники и компьютеризации библиотечно-информационных процессов.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rPr>
          <w:b/>
          <w:bCs/>
        </w:rPr>
        <w:t>3. Функции библиотеки.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rPr>
          <w:bCs/>
        </w:rPr>
        <w:t>3.1.</w:t>
      </w:r>
      <w:r w:rsidRPr="00771317">
        <w:t xml:space="preserve"> Распространение знаний и другой информации, формирующей библиотечно-библиографическую и информационную культуру обучающихся, участие в образовательном процессе. Основные функции библиотеки: образовательная, информационная, культурная.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rPr>
          <w:bCs/>
        </w:rPr>
        <w:t>3.2.</w:t>
      </w:r>
      <w:r w:rsidRPr="00771317">
        <w:t xml:space="preserve"> Формирование библиотечного фонда в соответствии с образовательными программами школы.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proofErr w:type="gramStart"/>
      <w:r w:rsidRPr="00771317">
        <w:t>Библиотека комплектует универсальный по отраслевому составу фонд: учебной, художественной, справочной, научно-популярной литературы, периодических изданий для обучающихся; научно-педагогической, методической, справочной литературы, периодических изданий для педагогических работников; профессиональной литературы для библиотечных работников.</w:t>
      </w:r>
      <w:proofErr w:type="gramEnd"/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t xml:space="preserve">Фонд библиотеки состоит из книг, периодических изданий, брошюр, аудио-, видеокассет, </w:t>
      </w:r>
      <w:r w:rsidRPr="00771317">
        <w:rPr>
          <w:lang w:val="en-US"/>
        </w:rPr>
        <w:t>DVD</w:t>
      </w:r>
      <w:r w:rsidRPr="00771317">
        <w:t xml:space="preserve"> на русском языке. 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rPr>
          <w:bCs/>
        </w:rPr>
        <w:lastRenderedPageBreak/>
        <w:t>3.3.</w:t>
      </w:r>
      <w:r w:rsidRPr="00771317">
        <w:t xml:space="preserve"> Обслуживание читателей осуществляется на абонементе и в читальном зале, а так же при необходимости (например, во время экзаменов) в учебных кабинетах.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rPr>
          <w:bCs/>
        </w:rPr>
        <w:t>3.4.</w:t>
      </w:r>
      <w:r w:rsidRPr="00771317">
        <w:t xml:space="preserve"> Ведение справочно-библиографического аппарата: каталогов и картотек.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t xml:space="preserve">Информационно-библиографическое обслуживание обучающихся, педагогов, родителей, консультирование читателей при поиске и выборе книг, проведение с </w:t>
      </w:r>
      <w:proofErr w:type="gramStart"/>
      <w:r w:rsidRPr="00771317">
        <w:t>обучающимися</w:t>
      </w:r>
      <w:proofErr w:type="gramEnd"/>
      <w:r w:rsidRPr="00771317">
        <w:t xml:space="preserve"> занятий по основам библиотечно-информационных знаний, по воспитанию культуры и творческому чтению, привитие навыков и умения поиска информации. 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rPr>
          <w:bCs/>
        </w:rPr>
        <w:t>3.5.</w:t>
      </w:r>
      <w:r w:rsidRPr="00771317">
        <w:t xml:space="preserve"> Аналитическая и методическая работа по совершенствованию основных направлений деятельности библиотеки с целью внедрения новых информационных и библиотечных технологий, организационных форм и методов работы. 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rPr>
          <w:bCs/>
        </w:rPr>
        <w:t>3.6.</w:t>
      </w:r>
      <w:r w:rsidRPr="00771317">
        <w:t>Организация дифференцированного обслуживания читателей с максимальным учетом интересов пользователя. Обслуживание читателей, нуждающихся в литературе в каникулярное время.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rPr>
          <w:bCs/>
        </w:rPr>
        <w:t>3.7.</w:t>
      </w:r>
      <w:r w:rsidRPr="00771317">
        <w:t xml:space="preserve"> Ведение необходимой документации по учету библиотечного фонда и обслуживание читателей в соответствии с установленным порядком. 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rPr>
          <w:bCs/>
        </w:rPr>
        <w:t>3.8.</w:t>
      </w:r>
      <w:r w:rsidRPr="00771317">
        <w:t xml:space="preserve"> Проведение в установленном порядке факультативных занятий, уроков и кружков по пропаганде </w:t>
      </w:r>
      <w:proofErr w:type="spellStart"/>
      <w:r w:rsidRPr="00771317">
        <w:t>библиотечно</w:t>
      </w:r>
      <w:proofErr w:type="spellEnd"/>
      <w:r w:rsidRPr="00771317">
        <w:t>–библиографических знаний.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rPr>
          <w:bCs/>
        </w:rPr>
        <w:t>3.9.</w:t>
      </w:r>
      <w:r w:rsidRPr="00771317">
        <w:t xml:space="preserve"> Популяризация литературы с помощью индивидуальных, групповых и массовых форм работы (бесед, выставок, конференций, обзоров новинок литературы, литературных вечеров, викторин).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rPr>
          <w:bCs/>
        </w:rPr>
        <w:t>3.10.</w:t>
      </w:r>
      <w:r w:rsidRPr="00771317">
        <w:t xml:space="preserve"> Повышение квалификации сотрудников, создание условий для их самообразования и профессионального образования.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rPr>
          <w:bCs/>
        </w:rPr>
        <w:t>3.11.</w:t>
      </w:r>
      <w:r w:rsidRPr="00771317">
        <w:t xml:space="preserve"> Обеспечение соответствующего санитарно-гигиенического режима и благоприятных условий для обслуживания читателей.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rPr>
          <w:bCs/>
        </w:rPr>
        <w:t>3.12.</w:t>
      </w:r>
      <w:r w:rsidRPr="00771317">
        <w:t xml:space="preserve"> Участие в работе библиотечно-информационных объединений, взаимодействие с библиотеками региона с целью эффективного использования библиотечных ресурсов.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rPr>
          <w:bCs/>
        </w:rPr>
        <w:t>3.13.</w:t>
      </w:r>
      <w:r w:rsidRPr="00771317">
        <w:t xml:space="preserve"> Исключение из библиотечного фонда, перераспределение и реализация непрофильной и излишней (дублетной) литературы в соответствии с действующими нормативными правовыми актами. 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rPr>
          <w:bCs/>
        </w:rPr>
        <w:t>3.14.</w:t>
      </w:r>
      <w:r w:rsidRPr="00771317">
        <w:t xml:space="preserve"> Систематическое информирование читателей о деятельности библиотеки.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rPr>
          <w:bCs/>
        </w:rPr>
        <w:t>3.15.</w:t>
      </w:r>
      <w:r w:rsidRPr="00771317">
        <w:t xml:space="preserve"> Обеспечение требуемого режима хранения и сохранности библиотечного фонда, согласно которому хранение учебников осуществляется в отдельном помещении.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rPr>
          <w:bCs/>
        </w:rPr>
        <w:t>3.16.</w:t>
      </w:r>
      <w:r w:rsidRPr="00771317">
        <w:t xml:space="preserve"> Организация работы по сохранности библиотечного фонда.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rPr>
          <w:bCs/>
        </w:rPr>
        <w:t>3.17.</w:t>
      </w:r>
      <w:r w:rsidRPr="00771317">
        <w:t xml:space="preserve"> Получение и распределение бесплатных учебников детям-сиротам, инвалидам (полные комплекты), детям из многодетных и малообеспеченных семей (частично) согласно спискам классных руководителей и внештатного инспектора по опеке.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  <w:rPr>
          <w:b/>
          <w:bCs/>
        </w:rPr>
      </w:pPr>
      <w:r w:rsidRPr="00771317">
        <w:rPr>
          <w:b/>
          <w:bCs/>
        </w:rPr>
        <w:t>4. Организация и управление, штаты.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rPr>
          <w:bCs/>
        </w:rPr>
        <w:t>4.1.</w:t>
      </w:r>
      <w:r w:rsidRPr="00771317">
        <w:t xml:space="preserve"> Основное условие открытия библиотеки – это наличие первоначального фонда, стабильного источника финансирования для комплектования литературы, штатной единицы, ответственной за сохранность фонда и обслуживание читателей, а также соответствующих санитарным нормам помещения и оборудования.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rPr>
          <w:bCs/>
        </w:rPr>
        <w:t>4.2.</w:t>
      </w:r>
      <w:r w:rsidRPr="00771317">
        <w:t xml:space="preserve"> Руководство библиотекой и контроль ее деятельности осуществляет директор школы, который утверждает нормативные и технологические документы, планы и отчеты о работе библиотеки. Директор несет ответственность за все стороны деятельности библиотеки и, в первую очередь, за комплектование и сохранность ее фонда, а также создание комфортной среды для читателей.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rPr>
          <w:bCs/>
        </w:rPr>
        <w:t>4.3.</w:t>
      </w:r>
      <w:r w:rsidRPr="00771317">
        <w:t xml:space="preserve"> Ряд функций управления библиотекой делегируются директором школы штатному работнику библиотеки (педагогу-библиотекарю).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rPr>
          <w:bCs/>
        </w:rPr>
        <w:t>4.4.</w:t>
      </w:r>
      <w:r w:rsidRPr="00771317">
        <w:t xml:space="preserve"> За организацию работы и результаты деятельности библиотеки отвечает педагог-библиотекарь, который является членом педагогического коллектива, входит в состав педагогического совета школы.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rPr>
          <w:bCs/>
        </w:rPr>
        <w:t>4.5.</w:t>
      </w:r>
      <w:r w:rsidRPr="00771317">
        <w:t xml:space="preserve"> Библиотека составляет годовые планы и отчеты о проделанной работе, которые обсуждаются на педагогическом совете и утверждаются директором школы. Годовой план библиотеки является частью общего годового плана учебно-воспитательной работы школы.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rPr>
          <w:bCs/>
        </w:rPr>
        <w:t>4.6.</w:t>
      </w:r>
      <w:r w:rsidRPr="00771317">
        <w:t xml:space="preserve">График работы библиотеки устанавливается </w:t>
      </w:r>
      <w:proofErr w:type="spellStart"/>
      <w:r w:rsidRPr="00771317">
        <w:t>всоответствии</w:t>
      </w:r>
      <w:proofErr w:type="spellEnd"/>
      <w:r w:rsidRPr="00771317">
        <w:t xml:space="preserve"> с расписанием работы школы, а также правилами внутреннего трудового распорядка. Два часа рабочего дня выделяется на выполнение </w:t>
      </w:r>
      <w:proofErr w:type="spellStart"/>
      <w:r w:rsidRPr="00771317">
        <w:t>внутрибиблиотечной</w:t>
      </w:r>
      <w:proofErr w:type="spellEnd"/>
      <w:r w:rsidRPr="00771317">
        <w:t xml:space="preserve"> работы. Один раз в месяц в библиотеке проводится санитарный день, в который библиотека не обслуживает читателей.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rPr>
          <w:bCs/>
        </w:rPr>
        <w:lastRenderedPageBreak/>
        <w:t>4.7.</w:t>
      </w:r>
      <w:r w:rsidRPr="00771317">
        <w:t xml:space="preserve"> Штаты библиотеки и </w:t>
      </w:r>
      <w:proofErr w:type="gramStart"/>
      <w:r w:rsidRPr="00771317">
        <w:t>размер оплаты труда</w:t>
      </w:r>
      <w:proofErr w:type="gramEnd"/>
      <w:r w:rsidRPr="00771317">
        <w:t>, включая доплаты и надбавки к должностным окладам, устанавливаются в соответствии</w:t>
      </w:r>
      <w:r w:rsidR="003A2F86" w:rsidRPr="00771317">
        <w:t xml:space="preserve"> </w:t>
      </w:r>
      <w:r w:rsidRPr="00771317">
        <w:t>с действующими нормативными правовыми документами с учетом объемов и сложности работы.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rPr>
          <w:bCs/>
        </w:rPr>
        <w:t>4.8.</w:t>
      </w:r>
      <w:r w:rsidRPr="00771317">
        <w:t xml:space="preserve"> Библиотечные работники подлежат аттестации в соответствии с порядком, установленным Правительством Российской Федерации, должны удовлетворять требованиям соответствующих квалифицированных характеристик и обязаны выполнять Типовое положение о школе</w:t>
      </w:r>
      <w:r w:rsidR="003A2F86" w:rsidRPr="00771317">
        <w:t xml:space="preserve"> </w:t>
      </w:r>
      <w:r w:rsidRPr="00771317">
        <w:t>и</w:t>
      </w:r>
      <w:r w:rsidR="003A2F86" w:rsidRPr="00771317">
        <w:t xml:space="preserve"> </w:t>
      </w:r>
      <w:proofErr w:type="gramStart"/>
      <w:r w:rsidRPr="00771317">
        <w:t>Положение</w:t>
      </w:r>
      <w:proofErr w:type="gramEnd"/>
      <w:r w:rsidRPr="00771317">
        <w:t xml:space="preserve"> о библиотеке.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rPr>
          <w:b/>
          <w:bCs/>
        </w:rPr>
        <w:t xml:space="preserve">5. Права, обязанности и ответственность. </w:t>
      </w:r>
    </w:p>
    <w:p w:rsidR="00604549" w:rsidRPr="00771317" w:rsidRDefault="009433BB" w:rsidP="00771317">
      <w:pPr>
        <w:pStyle w:val="a5"/>
        <w:spacing w:before="0" w:beforeAutospacing="0" w:after="0" w:line="240" w:lineRule="atLeast"/>
        <w:jc w:val="both"/>
      </w:pPr>
      <w:r w:rsidRPr="00771317">
        <w:rPr>
          <w:bCs/>
          <w:i/>
          <w:iCs/>
          <w:u w:val="single"/>
        </w:rPr>
        <w:t xml:space="preserve">5.1. Библиотеки </w:t>
      </w:r>
      <w:bookmarkStart w:id="0" w:name="_GoBack"/>
      <w:bookmarkEnd w:id="0"/>
      <w:r w:rsidR="00604549" w:rsidRPr="00771317">
        <w:rPr>
          <w:bCs/>
          <w:i/>
          <w:iCs/>
          <w:u w:val="single"/>
        </w:rPr>
        <w:t xml:space="preserve"> имеют право: 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rPr>
          <w:bCs/>
        </w:rPr>
        <w:t>5.1.1.</w:t>
      </w:r>
      <w:r w:rsidRPr="00771317">
        <w:t xml:space="preserve"> Самостоятельно определять содержание и формы своей деятельности в соответствии с задачами, приведенными в настоящем Положении. 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rPr>
          <w:bCs/>
        </w:rPr>
        <w:t>5.1.2.</w:t>
      </w:r>
      <w:r w:rsidRPr="00771317">
        <w:t xml:space="preserve"> Разрабатывать правила пользования библиотекой и другую регламентирующую документацию.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rPr>
          <w:bCs/>
        </w:rPr>
        <w:t>5.1.3.</w:t>
      </w:r>
      <w:r w:rsidRPr="00771317">
        <w:t xml:space="preserve"> Устанавливать в соответствии с правилами пользования библиотекой вид и размер компенсаций ущерба, нанесенного пользователями библиотеки.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rPr>
          <w:bCs/>
          <w:i/>
          <w:iCs/>
          <w:u w:val="single"/>
        </w:rPr>
        <w:t>5.2. Библиотечные работники имеют право</w:t>
      </w:r>
      <w:r w:rsidRPr="00771317">
        <w:rPr>
          <w:bCs/>
        </w:rPr>
        <w:t>: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rPr>
          <w:bCs/>
        </w:rPr>
        <w:t>5.2.1.</w:t>
      </w:r>
      <w:r w:rsidRPr="00771317">
        <w:t xml:space="preserve"> Участвовать в управлении школой согласно Типовому положению о школе.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rPr>
          <w:bCs/>
        </w:rPr>
        <w:t>5.2.2.</w:t>
      </w:r>
      <w:r w:rsidRPr="00771317">
        <w:t xml:space="preserve"> На свободный доступ к информации, связанной с решением поставленных перед библиотекой задач: к образовательным программам, учебным планам, планам работы школы и ее структурных подразделений.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rPr>
          <w:bCs/>
        </w:rPr>
        <w:t>5.2.3.</w:t>
      </w:r>
      <w:r w:rsidRPr="00771317">
        <w:t xml:space="preserve"> На поддержку со стороны региональных органов образования и администрации общеобразовательных учреждений в деле организации повышения квалификации работников библиотек, создание необходимых условий для их самообразования, а также для обеспечения их участия в работе методических объединений библиотечных работников, в научных конференциях, совещаниях и семинарах по вопросам библиотечно-информационной работы.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rPr>
          <w:bCs/>
        </w:rPr>
        <w:t>5.2.4.</w:t>
      </w:r>
      <w:r w:rsidRPr="00771317">
        <w:t xml:space="preserve"> На участие в работе общественных организаций.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rPr>
          <w:bCs/>
        </w:rPr>
        <w:t>5.2.5.</w:t>
      </w:r>
      <w:r w:rsidRPr="00771317">
        <w:t xml:space="preserve"> На аттестацию согласно порядку, изложенному в соответствующих нормативных актах Правительства Российской Федерации.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rPr>
          <w:bCs/>
        </w:rPr>
        <w:t>5.2.6.</w:t>
      </w:r>
      <w:r w:rsidRPr="00771317">
        <w:t>На дополнительную оплату труда, предусмотренную законодательством.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rPr>
          <w:bCs/>
        </w:rPr>
        <w:t>5.2.7.</w:t>
      </w:r>
      <w:r w:rsidRPr="00771317">
        <w:t xml:space="preserve"> На ежегодный отпуск в 24 рабочих дня в соответствии с коллективным договором между работниками и руководством школы или иными локальными нормативными актами.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rPr>
          <w:bCs/>
        </w:rPr>
        <w:t>5.2.8.</w:t>
      </w:r>
      <w:r w:rsidRPr="00771317">
        <w:t xml:space="preserve"> На представление к различным формам поощрения, наградам и знакам отличия, предусмотренным для работников образования и культуры.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rPr>
          <w:bCs/>
          <w:i/>
          <w:iCs/>
          <w:u w:val="single"/>
        </w:rPr>
        <w:t xml:space="preserve">5.3. Библиотечные работники несут ответственность </w:t>
      </w:r>
      <w:proofErr w:type="gramStart"/>
      <w:r w:rsidRPr="00771317">
        <w:rPr>
          <w:bCs/>
          <w:i/>
          <w:iCs/>
          <w:u w:val="single"/>
        </w:rPr>
        <w:t>за</w:t>
      </w:r>
      <w:proofErr w:type="gramEnd"/>
      <w:r w:rsidRPr="00771317">
        <w:rPr>
          <w:bCs/>
          <w:i/>
          <w:iCs/>
          <w:u w:val="single"/>
        </w:rPr>
        <w:t>: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rPr>
          <w:bCs/>
        </w:rPr>
        <w:t>5.3.1.</w:t>
      </w:r>
      <w:r w:rsidRPr="00771317">
        <w:t xml:space="preserve"> Соблюдение трудовых отношений, регламентируемых законодательством Российской Федерации о труде и коллективным договором.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rPr>
          <w:bCs/>
        </w:rPr>
        <w:t>5.3.2.</w:t>
      </w:r>
      <w:r w:rsidRPr="00771317">
        <w:t xml:space="preserve"> Выполнение функций, предусмотренных настоящим Положением.</w:t>
      </w:r>
    </w:p>
    <w:p w:rsidR="00604549" w:rsidRPr="00771317" w:rsidRDefault="00604549" w:rsidP="00771317">
      <w:pPr>
        <w:pStyle w:val="a5"/>
        <w:spacing w:before="0" w:beforeAutospacing="0" w:after="0" w:line="240" w:lineRule="atLeast"/>
        <w:jc w:val="both"/>
      </w:pPr>
      <w:r w:rsidRPr="00771317">
        <w:rPr>
          <w:bCs/>
        </w:rPr>
        <w:t>5.3.3.</w:t>
      </w:r>
      <w:r w:rsidRPr="00771317">
        <w:t xml:space="preserve"> Сохранность библиотечных фондов в порядке, предусмотренном действующим законодательством.</w:t>
      </w:r>
    </w:p>
    <w:p w:rsidR="00604549" w:rsidRPr="003A2F86" w:rsidRDefault="00604549" w:rsidP="00604549">
      <w:pPr>
        <w:pStyle w:val="a5"/>
        <w:spacing w:after="0"/>
        <w:jc w:val="both"/>
        <w:rPr>
          <w:sz w:val="28"/>
          <w:szCs w:val="28"/>
        </w:rPr>
      </w:pPr>
    </w:p>
    <w:p w:rsidR="007143A3" w:rsidRPr="003A2F86" w:rsidRDefault="007143A3" w:rsidP="0060454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143A3" w:rsidRPr="003A2F86" w:rsidSect="00771317">
      <w:footerReference w:type="default" r:id="rId7"/>
      <w:pgSz w:w="11906" w:h="16838"/>
      <w:pgMar w:top="568" w:right="424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2896" w:rsidRDefault="00D32896" w:rsidP="004F4ECB">
      <w:pPr>
        <w:spacing w:after="0" w:line="240" w:lineRule="auto"/>
      </w:pPr>
      <w:r>
        <w:separator/>
      </w:r>
    </w:p>
  </w:endnote>
  <w:endnote w:type="continuationSeparator" w:id="0">
    <w:p w:rsidR="00D32896" w:rsidRDefault="00D32896" w:rsidP="004F4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8277742"/>
      <w:docPartObj>
        <w:docPartGallery w:val="Page Numbers (Bottom of Page)"/>
        <w:docPartUnique/>
      </w:docPartObj>
    </w:sdtPr>
    <w:sdtContent>
      <w:p w:rsidR="004F4ECB" w:rsidRDefault="00F6562F">
        <w:pPr>
          <w:pStyle w:val="a8"/>
          <w:jc w:val="right"/>
        </w:pPr>
        <w:r>
          <w:fldChar w:fldCharType="begin"/>
        </w:r>
        <w:r w:rsidR="004F4ECB">
          <w:instrText>PAGE   \* MERGEFORMAT</w:instrText>
        </w:r>
        <w:r>
          <w:fldChar w:fldCharType="separate"/>
        </w:r>
        <w:r w:rsidR="005A0DBF">
          <w:rPr>
            <w:noProof/>
          </w:rPr>
          <w:t>1</w:t>
        </w:r>
        <w:r>
          <w:fldChar w:fldCharType="end"/>
        </w:r>
      </w:p>
    </w:sdtContent>
  </w:sdt>
  <w:p w:rsidR="004F4ECB" w:rsidRDefault="004F4EC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2896" w:rsidRDefault="00D32896" w:rsidP="004F4ECB">
      <w:pPr>
        <w:spacing w:after="0" w:line="240" w:lineRule="auto"/>
      </w:pPr>
      <w:r>
        <w:separator/>
      </w:r>
    </w:p>
  </w:footnote>
  <w:footnote w:type="continuationSeparator" w:id="0">
    <w:p w:rsidR="00D32896" w:rsidRDefault="00D32896" w:rsidP="004F4E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02B8"/>
    <w:rsid w:val="001B1DE0"/>
    <w:rsid w:val="002668D9"/>
    <w:rsid w:val="00272FE0"/>
    <w:rsid w:val="003A2F86"/>
    <w:rsid w:val="003F6BAE"/>
    <w:rsid w:val="004F4ECB"/>
    <w:rsid w:val="005A0DBF"/>
    <w:rsid w:val="00604549"/>
    <w:rsid w:val="006462E0"/>
    <w:rsid w:val="006B1824"/>
    <w:rsid w:val="007143A3"/>
    <w:rsid w:val="00771317"/>
    <w:rsid w:val="00877B67"/>
    <w:rsid w:val="008A38BC"/>
    <w:rsid w:val="009433BB"/>
    <w:rsid w:val="009C3B06"/>
    <w:rsid w:val="00A07163"/>
    <w:rsid w:val="00D32896"/>
    <w:rsid w:val="00EA02B8"/>
    <w:rsid w:val="00F65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2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A02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02B8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60454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4F4E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4ECB"/>
  </w:style>
  <w:style w:type="paragraph" w:styleId="a8">
    <w:name w:val="footer"/>
    <w:basedOn w:val="a"/>
    <w:link w:val="a9"/>
    <w:uiPriority w:val="99"/>
    <w:unhideWhenUsed/>
    <w:rsid w:val="004F4E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4ECB"/>
  </w:style>
  <w:style w:type="paragraph" w:styleId="aa">
    <w:name w:val="Balloon Text"/>
    <w:basedOn w:val="a"/>
    <w:link w:val="ab"/>
    <w:uiPriority w:val="99"/>
    <w:semiHidden/>
    <w:unhideWhenUsed/>
    <w:rsid w:val="004F4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4E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2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A02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02B8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60454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4F4E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4ECB"/>
  </w:style>
  <w:style w:type="paragraph" w:styleId="a8">
    <w:name w:val="footer"/>
    <w:basedOn w:val="a"/>
    <w:link w:val="a9"/>
    <w:uiPriority w:val="99"/>
    <w:unhideWhenUsed/>
    <w:rsid w:val="004F4E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4ECB"/>
  </w:style>
  <w:style w:type="paragraph" w:styleId="aa">
    <w:name w:val="Balloon Text"/>
    <w:basedOn w:val="a"/>
    <w:link w:val="ab"/>
    <w:uiPriority w:val="99"/>
    <w:semiHidden/>
    <w:unhideWhenUsed/>
    <w:rsid w:val="004F4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4E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5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3</Pages>
  <Words>1433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cp:lastPrinted>2017-02-15T15:20:00Z</cp:lastPrinted>
  <dcterms:created xsi:type="dcterms:W3CDTF">2014-09-07T10:13:00Z</dcterms:created>
  <dcterms:modified xsi:type="dcterms:W3CDTF">2017-11-07T09:55:00Z</dcterms:modified>
</cp:coreProperties>
</file>