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1A" w:rsidRPr="0033731F" w:rsidRDefault="00F601D4" w:rsidP="002274A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9pt;margin-top:-45.8pt;width:602.8pt;height:829.1pt;z-index:1">
            <v:imagedata r:id="rId7" o:title="3"/>
          </v:shape>
        </w:pict>
      </w:r>
      <w:r w:rsidR="00F2741A" w:rsidRPr="0033731F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F2741A" w:rsidRPr="0033731F" w:rsidRDefault="00F2741A" w:rsidP="002274A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33731F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F2741A" w:rsidRPr="0033731F" w:rsidRDefault="00F2741A" w:rsidP="002274A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33731F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F2741A" w:rsidRPr="0033731F" w:rsidRDefault="00F2741A" w:rsidP="002274A5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33731F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F2741A" w:rsidRPr="0033731F" w:rsidRDefault="00F2741A" w:rsidP="002274A5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F2741A" w:rsidRPr="0033731F" w:rsidTr="002274A5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F2741A" w:rsidRPr="0033731F" w:rsidRDefault="00F2741A" w:rsidP="00993A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3731F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3731F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3373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2741A" w:rsidRPr="0033731F" w:rsidRDefault="00F2741A" w:rsidP="002274A5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F2741A" w:rsidRPr="0033731F" w:rsidRDefault="00F2741A" w:rsidP="005741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741A" w:rsidRPr="00993AB2" w:rsidRDefault="00F2741A" w:rsidP="005741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3AB2">
        <w:rPr>
          <w:rFonts w:ascii="Times New Roman" w:hAnsi="Times New Roman"/>
          <w:b/>
          <w:sz w:val="28"/>
          <w:szCs w:val="28"/>
        </w:rPr>
        <w:t xml:space="preserve">П О Л О Ж Е Н И Е          </w:t>
      </w:r>
      <w:r w:rsidRPr="00993AB2">
        <w:rPr>
          <w:rFonts w:ascii="Times New Roman" w:hAnsi="Times New Roman"/>
          <w:b/>
          <w:i/>
          <w:sz w:val="28"/>
          <w:szCs w:val="28"/>
          <w:u w:val="single"/>
        </w:rPr>
        <w:t>№ 3.15.</w:t>
      </w:r>
    </w:p>
    <w:p w:rsidR="00F2741A" w:rsidRPr="00993AB2" w:rsidRDefault="00F2741A" w:rsidP="005741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93AB2">
        <w:rPr>
          <w:rFonts w:ascii="Times New Roman" w:hAnsi="Times New Roman"/>
          <w:b/>
          <w:sz w:val="28"/>
          <w:szCs w:val="28"/>
        </w:rPr>
        <w:t xml:space="preserve">о единых требованиях к устной и письменной речи учащихся, </w:t>
      </w:r>
    </w:p>
    <w:p w:rsidR="00F2741A" w:rsidRPr="00993AB2" w:rsidRDefault="00F2741A" w:rsidP="00993AB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93AB2">
        <w:rPr>
          <w:rFonts w:ascii="Times New Roman" w:hAnsi="Times New Roman"/>
          <w:b/>
          <w:sz w:val="28"/>
          <w:szCs w:val="28"/>
        </w:rPr>
        <w:t xml:space="preserve">к проведению письменных работ   </w:t>
      </w:r>
    </w:p>
    <w:p w:rsidR="00F2741A" w:rsidRPr="0033731F" w:rsidRDefault="00F2741A" w:rsidP="0057415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741A" w:rsidRPr="0033731F" w:rsidRDefault="00F2741A" w:rsidP="00993AB2">
      <w:pPr>
        <w:spacing w:after="0" w:line="240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3731F">
        <w:rPr>
          <w:rFonts w:ascii="Times New Roman" w:hAnsi="Times New Roman"/>
          <w:b/>
          <w:bCs/>
          <w:sz w:val="24"/>
          <w:szCs w:val="24"/>
          <w:lang w:eastAsia="ru-RU"/>
        </w:rPr>
        <w:t>1.   Общие положения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1.1. Настоящее Положение разработано в соответствии с федеральным законом «Об образовании в Российской Федерации» № 273 от 29.12.2012г. (статья 14), Федеральным законом от 01.06.2005г. № 53 – ФЗ «О государственном языке Российской Федерации» (принят Государственной Думой 20 мая 2005г) 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1.2. Настоящее Положение принимается на педагогическом совете МБОУ «</w:t>
      </w:r>
      <w:r>
        <w:rPr>
          <w:rFonts w:ascii="Times New Roman" w:hAnsi="Times New Roman"/>
          <w:sz w:val="24"/>
          <w:szCs w:val="24"/>
          <w:lang w:eastAsia="ru-RU"/>
        </w:rPr>
        <w:t xml:space="preserve">Кореизская </w:t>
      </w:r>
      <w:r w:rsidR="00116FF1">
        <w:rPr>
          <w:rFonts w:ascii="Times New Roman" w:hAnsi="Times New Roman"/>
          <w:sz w:val="24"/>
          <w:szCs w:val="24"/>
          <w:lang w:eastAsia="ru-RU"/>
        </w:rPr>
        <w:t>СШ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33731F">
        <w:rPr>
          <w:rFonts w:ascii="Times New Roman" w:hAnsi="Times New Roman"/>
          <w:sz w:val="24"/>
          <w:szCs w:val="24"/>
          <w:lang w:eastAsia="ru-RU"/>
        </w:rPr>
        <w:t xml:space="preserve"> и утверждается директором школы.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1.3. Данное Положение разработано с целью реализации названных документов и направляет, координирует работу всего педагогического коллектива образовательного учреждения по осуществлению единого речевого режима в школе и является объектом контроля со стороны администрации образовательного учреждения.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1.4. Задачами являются: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- повышение ответственности образовательных учреждений за воспитание речевой культуры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как на уроках, так и во внеурочное время;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усиление заинтересованности руководителей и специалистов управления образования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41A" w:rsidRPr="0033731F" w:rsidRDefault="00F2741A" w:rsidP="00993AB2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b/>
          <w:bCs/>
          <w:sz w:val="24"/>
          <w:szCs w:val="24"/>
          <w:lang w:eastAsia="ru-RU"/>
        </w:rPr>
        <w:t>2 . Требования к устной и письменной речи учителей и обучающихся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2.1. Владение грамотной речью является непременным условием активного творческого участия каждого гражданина России в жизни страны. В наше время предъявляются все более высокие требования к уровню владения языком как орудием познания и общения.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2.2. Формирование речевой культуры молодежи как необходимое условие подготовки к полноценной жизни призвана обеспечить прежде всего школа.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2.3. Ведущая роль в овладении учениками культурой устной и письменной речи, прочными орфографическими пунктуационными навыками принадлежит преподавателям русского языка и литературы, которые должны выполнить эту задачу за годы обучения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 xml:space="preserve">щихся в школе. Однако родной язык в общеобразовательной школе не только предмет изучения, но и средство обучения основам всех наук. В связи с этим необходима такая постановка преподавания всех предметов в школе, при которой воспитание речевой культуры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осуществляется в единстве, общими силами всех учителей; требования, предъявляемые на уроках русского языка, должны поддерживаться учителями всех предметов как на уроках, так и во время внеклассных занятий.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 Успех работы по повышению культуры речи и общей культуры учебного труда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 xml:space="preserve">щихся зависит от слаженной деятельности всего педагогического коллектива школы, от того, как проводятся в жизнь единые требования к устной и письменной речи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всеми учителями и другими работниками школы.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2.5. Обучающиеся </w:t>
      </w:r>
      <w:r w:rsidRPr="003373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должны уметь</w:t>
      </w:r>
      <w:r w:rsidRPr="0033731F">
        <w:rPr>
          <w:rFonts w:ascii="Times New Roman" w:hAnsi="Times New Roman"/>
          <w:sz w:val="24"/>
          <w:szCs w:val="24"/>
          <w:lang w:eastAsia="ru-RU"/>
        </w:rPr>
        <w:t>: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давать ответ на любой вопрос, </w:t>
      </w:r>
      <w:r w:rsidRPr="0033731F">
        <w:rPr>
          <w:rFonts w:ascii="Times New Roman" w:hAnsi="Times New Roman"/>
          <w:sz w:val="24"/>
          <w:szCs w:val="24"/>
          <w:u w:val="single"/>
          <w:lang w:eastAsia="ru-RU"/>
        </w:rPr>
        <w:t>в полной форме</w:t>
      </w:r>
      <w:r w:rsidRPr="0033731F">
        <w:rPr>
          <w:rFonts w:ascii="Times New Roman" w:hAnsi="Times New Roman"/>
          <w:sz w:val="24"/>
          <w:szCs w:val="24"/>
          <w:lang w:eastAsia="ru-RU"/>
        </w:rPr>
        <w:t>, т.е. в форме предложения или маленького текста; односложные ответы необходимо исключить;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правильно строить сложноподчиненные предложения (недопустимы устные ответы, начинающиеся с придаточного предложения);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развернутый устный или письменный ответ типа рассуждения должен иметь четкую структуру: тезис, аргумент(ы), вывод;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говорить или писать на тему, соблюдая ее границы;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отбирать наиболее существенные факты и сведения для раскрытия темы и основной цели высказывания;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правильно и точно отбирать логический материал в соответствии со значением и стилистической окраской слова;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отвечать громко, четко, с соблюдением логических ударений, пауз и правильной интонации;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оформлять любые письменные высказывания с соблюдением орфографических и пунктуационных норм, чисто и аккуратно.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2.6. Грамотно оформленным следует считать высказывание, в котором соблюдаются: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правила произношения и постановка ударений;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правила образования и изменения слов, а также образования словосочетаний и предложений в соответствии с требованиями грамматики;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правила орфографии и пунктуации (не допускаются ошибки в написании изученных терминов, заглавных букв в географических названиях, в названиях исторических событии, в собственных именах писателей, ученых, исторических деятелей и т.д.).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2.7. Речь обучающихся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 Для речевой культуры обучающихся важны и такие умения, как умение слушать и понимать речь учителя и товарища, внимательно относиться к высказываниям других, умение поставить вопрос, принять участие в обсуждении проблемы и так далее.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2.8. Речевая культура школьников может успешно воспитываться только в результате целенаправленных действий всего педагогического коллектива. С этой целью рекомендуется каждому учителю: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тщательно продумывать ход изложения материала, правильность и точность всех формулировок;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грамотно оформлять все виды записей (на классной доске, в школьном журнале, в дневниках учащихся, в рабочих тетрадях, в рабочих планах и т.п.);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писать разборчивым почеркам;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на всех уроках больше внимания уделять формированию умений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анализировать, сравнивать, сопоставлять изученный материал, при ответе приводить необходимые доказательства, делать выводы и обобщения;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на уроках проводить специальную работу, направленную на полноценное восприятие обучающимися учебного текста и слова учителя, которые являются не только основными источниками учебной информации, но и образцами правильно оформленной речи;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любое высказывание обучающихся в устной и письменной форме (развернутый ответ на определенную тему, доклад, описание физического или химического опыта, рецензия и др.) следует оценивать, учитывая содержание высказывания, логическое построение и речевое оформление, исправляя допущенные ошибки;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lastRenderedPageBreak/>
        <w:t>• шире использовать выразительное чтение вслух, как один из важных приемов формирования культуры устной речи обучающихся, как средство эмоционального и логического осмысления текста;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настойчиво учить школьников работе с книгой, пользоваться разнообразной справочной литературой по предмету, ресурсами сети Интернет, каталогом и картотекой,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 и т.д.;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систематически проводить работу по обогащению словарного запаса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щихся, по ознакомлению с терминологией изучаемого предмета. При объяснении такие слова произносить четко, записывать на доске и в тетрадях, постоянно проверять усвоение их значения и правильное употребление в речи. Использовать таблицы с трудными по написанию и произношению словами, относящимися к данной дисциплине. Содержание таких таблиц обновлять по мере необходимости;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следить за аккуратным ведением тетрадей, единообразием надписей и грамотным оформлением всех записей в них, не оставлять без внимания орфографические и пунктуационные ошибки.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2.9. </w:t>
      </w:r>
      <w:r w:rsidRPr="0033731F">
        <w:rPr>
          <w:rFonts w:ascii="Times New Roman" w:hAnsi="Times New Roman"/>
          <w:sz w:val="24"/>
          <w:szCs w:val="24"/>
          <w:u w:val="single"/>
          <w:lang w:eastAsia="ru-RU"/>
        </w:rPr>
        <w:t>Учителям начальных классов, учителям-предметникам, классным руководителям</w:t>
      </w:r>
      <w:r w:rsidRPr="0033731F">
        <w:rPr>
          <w:rFonts w:ascii="Times New Roman" w:hAnsi="Times New Roman"/>
          <w:sz w:val="24"/>
          <w:szCs w:val="24"/>
          <w:lang w:eastAsia="ru-RU"/>
        </w:rPr>
        <w:t>: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показывать обучающимся образцы устной и письменной речи (обязательное соблюдение орфоэпических, орфографических, грамматических, словообразовательных норм, норм лексической сочетаемости и так далее);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использовать все виды пересказа для расширения и активизации словарного запаса обучающихся, для практического усвоения нормированной устной и письменной речи;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для совершенствования речи использовать такие методические приемы, как самостоятельные задания, направленные на пополнение знаний по различным предметам, работа в постоянных и сменяемых парах и так далее;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каждому учителю при подготовке к уроку тщательно продумывать ход изложения материала, правильность и точность всех формулировок; грамотно оформлять все виды записей (на классной доске, в школьном журнале, в дневниках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щихся, в рабочих планах и т.п.); писать разборчивым почерком.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больше внимания уделять формированию на всех уроках умений анализировать, сравнивать, сопоставлять изученный материал, при ответе приводить необходимые доказательства, делать выводы и обобщения; 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на уроках проводить специальную работу, направленную на полноценное восприятие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 xml:space="preserve">щимися учебного текста и слова учителя, которые являются не только основными источниками учебной информации, но и образцами правильно оформленной речи. В ходе этой работы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щимся целесообразно предлагать такие задания, как например: сформулировать тему и основную мысль сообщения учителя, составить план.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шире использовать выразительное чтение вслух как один из важнейших приемов формирования культурной речи учащихся, как средство эмоционального и логического осмысления текста; 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настойчиво учить школьников работать с книгой, пользоваться разнообразной справочной литературой по предмету, каталогом и картотекой,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 и т.д.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• систематически проводить работу по обогащению словарного запаса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щихся, по ознакомлению с терминологией изучаемого предмета. При объяснении такие слова произносить четко, записывать на доске и в тетрадях, постоянно проверять усвоение их значения и правильное употребление в речи. Использовать таблицы с трудными по написанию и произношению словами, относящимися к данной учебной дисциплине. Содержание таких таблиц обновлять по мере необходимости.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• следить за аккуратным ведением тетрадей, единообразием надписей и грамотным оформлением всех записей в них. Не оставлять без внимания орфографические и пунктуационные ошибки.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добиваться повышения культуры устной разговорной речи обучающихся, исправлять неправильную речь, соблюдая при этом необходимый такт, бороться с употреблением жаргонных, вульгарных, а так же диалектных слов и выражений, как на уроке, так и вне урока;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lastRenderedPageBreak/>
        <w:t>• шире использовать все формы внеклассной работы (олимпи</w:t>
      </w:r>
      <w:r w:rsidR="00116FF1">
        <w:rPr>
          <w:rFonts w:ascii="Times New Roman" w:hAnsi="Times New Roman"/>
          <w:sz w:val="24"/>
          <w:szCs w:val="24"/>
          <w:lang w:eastAsia="ru-RU"/>
        </w:rPr>
        <w:t xml:space="preserve">ады, конкурсы, факультативные </w:t>
      </w:r>
      <w:r w:rsidRPr="0033731F">
        <w:rPr>
          <w:rFonts w:ascii="Times New Roman" w:hAnsi="Times New Roman"/>
          <w:sz w:val="24"/>
          <w:szCs w:val="24"/>
          <w:lang w:eastAsia="ru-RU"/>
        </w:rPr>
        <w:t>занятия, диспуты, собрания и т.п.) для совершенствования речевой культуры обучающихся;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тщательно проверять грамотность лозунгов и плакатов, слайд-презентаций, стенных школьных газет, объявлений, а также документов, выдаваемых на руки обучающимся и их родителям (законным представителям);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• при планировании общешкольных мероприятий и работы классного руководителя необходимо предусматривать беседы с родителями по выполнению единых требований к речи обучающихся в школе и дома.</w:t>
      </w:r>
    </w:p>
    <w:p w:rsidR="00F2741A" w:rsidRPr="0033731F" w:rsidRDefault="00F2741A" w:rsidP="00993AB2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b/>
          <w:bCs/>
          <w:sz w:val="24"/>
          <w:szCs w:val="24"/>
          <w:lang w:eastAsia="ru-RU"/>
        </w:rPr>
        <w:t>3.   Требования к речи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3.1. Любое высказывание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в устной и письменной форме (развернутый ответ на определенную тему, доклад, описание физического или химического опыта, рецензия на ответ товарища и т.д.) следует оценивать, учитывая содержание высказывания, логическое построение и речевое оформление.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3.2.  </w:t>
      </w:r>
      <w:r w:rsidR="00116FF1">
        <w:rPr>
          <w:rFonts w:ascii="Times New Roman" w:hAnsi="Times New Roman"/>
          <w:sz w:val="24"/>
          <w:szCs w:val="24"/>
          <w:lang w:eastAsia="ru-RU"/>
        </w:rPr>
        <w:t>Обу</w:t>
      </w:r>
      <w:r w:rsidRPr="0033731F">
        <w:rPr>
          <w:rFonts w:ascii="Times New Roman" w:hAnsi="Times New Roman"/>
          <w:sz w:val="24"/>
          <w:szCs w:val="24"/>
          <w:lang w:eastAsia="ru-RU"/>
        </w:rPr>
        <w:t>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щиеся должны уметь: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говорить или писать на тему, соблюдая ее границы;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отбирать наиболее существенные факты и сведения для раскрытия темы и основной идеи высказывания;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правильно и точно пользоваться языковыми средствами для оформления высказывания;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строить высказывание в определенном стиле (разговорном, научном, публицистическом и др.) в зависимости от цели и ситуации общения (на уроке, собрании, экскурсии, походе и т.д.);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отвечать громко, четко, с соблюдением логических ударений, пауз и правильной интонации;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оформлять любые письменные высказывания с соблюдением орфографических и пунктуационных норм, чисто и аккуратно.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3.3. Грамотно оформленным следует считать высказывание, в котором соблюдаются: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 правила произношения и ударения;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 правила употребления слов в соответствии с их значением, закрепленным в словарях, и особенностями использования в различных стилях речи;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 правила образования и изменения слов, а также образования словосочетаний и предложений в соответствии с требованиями грамматики;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*  правила орфографии и пунктуации, не допускаются ошибки в написании изученных терминов, заглавных букв в географических названиях, в названиях исторических событий, в собственных именах писателей, ученых, исторических деятелей и др.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3.4.  Речь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3.5. Для речевой культуры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важны и такие умения, как умение слушать и понимать речь учителя и товарища, внимательно относиться к высказываниям других, умение поставить вопрос, принять участие в обсуждении проблемы и т. д.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F2741A" w:rsidRPr="0033731F" w:rsidRDefault="00F2741A" w:rsidP="00993AB2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b/>
          <w:bCs/>
          <w:sz w:val="24"/>
          <w:szCs w:val="24"/>
          <w:lang w:eastAsia="ru-RU"/>
        </w:rPr>
        <w:t>4.   Работа педагогического коллектива по осуществлению единых требований к устной и письменной речи обучающихся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4.1  Воспитание речевой культуры школьников может успешно осуществляться только в результате целенаправленных и квалифицированных действий всего педагогического коллектива.</w:t>
      </w:r>
    </w:p>
    <w:p w:rsidR="00F2741A" w:rsidRPr="00116FF1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3731F">
        <w:rPr>
          <w:rFonts w:ascii="Times New Roman" w:hAnsi="Times New Roman"/>
          <w:sz w:val="24"/>
          <w:szCs w:val="24"/>
          <w:u w:val="single"/>
          <w:lang w:eastAsia="ru-RU"/>
        </w:rPr>
        <w:t>С этой целью рекомендуется:</w:t>
      </w:r>
    </w:p>
    <w:p w:rsidR="00F2741A" w:rsidRPr="0033731F" w:rsidRDefault="00F2741A" w:rsidP="00993AB2">
      <w:pPr>
        <w:pStyle w:val="a4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Каждому учителю при подготовке к уроку тщательно продумывать ход изложения материала, правильность и точность всех формулировок; грамотно оформлять все виды записей (на классной доске, в школьном журнале, в дневниках учащихся, в рабочих планах и т.п.); писать разборчивым почерком. Не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определений.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41A" w:rsidRPr="0033731F" w:rsidRDefault="00F2741A" w:rsidP="00993AB2">
      <w:pPr>
        <w:pStyle w:val="a4"/>
        <w:numPr>
          <w:ilvl w:val="1"/>
          <w:numId w:val="23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.  Всем работникам школы: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- Добиваться повышения культуры устной разговорной речи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 xml:space="preserve">щихся, исправлять неправильную речь, соблюдая при этом необходимый такт, бороться с употреблением жаргонных, вульгарных, а также диалектных слов и выражений как на уроке, так и вне урока. 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- Шире использовать все формы внеклассной работы (олимпиады, конкурсы, факультативные и кружковые занятия, диспуты, собрания и т.п.) для совершенствования речевой культуры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щихся.</w:t>
      </w:r>
    </w:p>
    <w:p w:rsidR="00F2741A" w:rsidRPr="0033731F" w:rsidRDefault="00F2741A" w:rsidP="00993AB2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- Тщательно проверять грамотность плакатов и лозунгов, стенных школьных газет, объявлений, а также документов, выдаваемых на руки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щимся.</w:t>
      </w:r>
    </w:p>
    <w:p w:rsidR="00F2741A" w:rsidRPr="00116FF1" w:rsidRDefault="00F2741A" w:rsidP="00116FF1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 xml:space="preserve">- При планировании общешкольных мероприятий и работы классного руководителя необходимо предусматривать беседы с родителями по выполнению единых требований к речи </w:t>
      </w:r>
      <w:r w:rsidR="00116FF1">
        <w:rPr>
          <w:rFonts w:ascii="Times New Roman" w:hAnsi="Times New Roman"/>
          <w:sz w:val="24"/>
          <w:szCs w:val="24"/>
          <w:lang w:eastAsia="ru-RU"/>
        </w:rPr>
        <w:t>об</w:t>
      </w:r>
      <w:r w:rsidRPr="0033731F">
        <w:rPr>
          <w:rFonts w:ascii="Times New Roman" w:hAnsi="Times New Roman"/>
          <w:sz w:val="24"/>
          <w:szCs w:val="24"/>
          <w:lang w:eastAsia="ru-RU"/>
        </w:rPr>
        <w:t>уча</w:t>
      </w:r>
      <w:r w:rsidR="00116FF1">
        <w:rPr>
          <w:rFonts w:ascii="Times New Roman" w:hAnsi="Times New Roman"/>
          <w:sz w:val="24"/>
          <w:szCs w:val="24"/>
          <w:lang w:eastAsia="ru-RU"/>
        </w:rPr>
        <w:t>ю</w:t>
      </w:r>
      <w:r w:rsidRPr="0033731F">
        <w:rPr>
          <w:rFonts w:ascii="Times New Roman" w:hAnsi="Times New Roman"/>
          <w:sz w:val="24"/>
          <w:szCs w:val="24"/>
          <w:lang w:eastAsia="ru-RU"/>
        </w:rPr>
        <w:t>щихся в школе и дома.</w:t>
      </w:r>
    </w:p>
    <w:p w:rsidR="00F2741A" w:rsidRPr="0033731F" w:rsidRDefault="00F2741A" w:rsidP="00993AB2">
      <w:pPr>
        <w:pStyle w:val="a5"/>
        <w:spacing w:before="0" w:beforeAutospacing="0" w:after="0" w:afterAutospacing="0" w:line="240" w:lineRule="atLeast"/>
        <w:rPr>
          <w:b/>
          <w:bCs/>
        </w:rPr>
      </w:pPr>
      <w:r w:rsidRPr="0033731F">
        <w:rPr>
          <w:rStyle w:val="a6"/>
        </w:rPr>
        <w:t xml:space="preserve">5. Письменные работы обучающихся. </w:t>
      </w:r>
    </w:p>
    <w:p w:rsidR="00F2741A" w:rsidRPr="0033731F" w:rsidRDefault="00F2741A" w:rsidP="00993AB2">
      <w:pPr>
        <w:pStyle w:val="a5"/>
        <w:spacing w:before="0" w:beforeAutospacing="0" w:after="0" w:afterAutospacing="0" w:line="240" w:lineRule="atLeast"/>
        <w:jc w:val="both"/>
      </w:pPr>
      <w:r w:rsidRPr="0033731F">
        <w:t xml:space="preserve">5.1  Организация и контроль за всеми видами письменных работ осуществляется на основе единых требований к устной и письменной речи обучающихся. </w:t>
      </w:r>
    </w:p>
    <w:p w:rsidR="00F2741A" w:rsidRPr="0033731F" w:rsidRDefault="00F2741A" w:rsidP="00993AB2">
      <w:pPr>
        <w:pStyle w:val="a5"/>
        <w:spacing w:before="0" w:beforeAutospacing="0" w:after="0" w:afterAutospacing="0" w:line="240" w:lineRule="atLeast"/>
        <w:jc w:val="both"/>
      </w:pPr>
      <w:r w:rsidRPr="0033731F">
        <w:t>5.2. Виды письменных работ обучающихся</w:t>
      </w:r>
    </w:p>
    <w:p w:rsidR="00F2741A" w:rsidRPr="0033731F" w:rsidRDefault="00F2741A" w:rsidP="00993AB2">
      <w:pPr>
        <w:pStyle w:val="a5"/>
        <w:spacing w:before="0" w:beforeAutospacing="0" w:after="0" w:afterAutospacing="0" w:line="240" w:lineRule="atLeast"/>
        <w:jc w:val="both"/>
      </w:pPr>
      <w:r w:rsidRPr="0033731F">
        <w:t xml:space="preserve">     - основными видами классных и домашних письменных работ обучающихся являются обучающие работы. </w:t>
      </w:r>
    </w:p>
    <w:p w:rsidR="00F2741A" w:rsidRPr="0033731F" w:rsidRDefault="00F2741A" w:rsidP="005B24C2">
      <w:pPr>
        <w:pStyle w:val="a5"/>
        <w:spacing w:before="0" w:beforeAutospacing="0" w:after="0" w:afterAutospacing="0" w:line="240" w:lineRule="atLeast"/>
      </w:pPr>
      <w:r w:rsidRPr="0033731F">
        <w:t xml:space="preserve">     - по русскому и иностранным языкам, литературе, математике, физике и химии проводятся текущие и итоговые письменные контрольные работы. </w:t>
      </w:r>
      <w:r w:rsidRPr="0033731F">
        <w:br/>
        <w:t xml:space="preserve"> 5.3. Время проведения итоговых контрольных работ в целях предупреждения перегрузки обучающихся определяется общешкольным графиком, составляемым руководителями школ по согласованию с учителями. </w:t>
      </w:r>
    </w:p>
    <w:p w:rsidR="00F2741A" w:rsidRPr="0033731F" w:rsidRDefault="00F2741A" w:rsidP="00993AB2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Требования к рефератам обучающихся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6.1. Реферат – это творческая работа, самостоятельное исследование обучающегося по конкретной теме, по определенной проблеме на основе глубокого изучения научной, научно-популярной литературы, других видов источников.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6.2. Руководство работой обучающегося над рефератом осуществляется педагогическим работником.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6.3. Реферат должен иметь следующую структуру: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титульный лист;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оглавление с указанием названия и начальных страниц глав (разделов);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введение;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основную часть (разделы, части);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заключение;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список использованных источников и литературы;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sz w:val="24"/>
          <w:szCs w:val="24"/>
          <w:lang w:eastAsia="ru-RU"/>
        </w:rPr>
        <w:t>- приложения (документы, иллюстрации, таблицы, схемы и др.).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6.4. Введение должно содержать обоснование выбора темы, её актуальность, значимость в настоящем и будущем, подходы к решению проблемы, наличие противоречивых точек зрения на проблему, личные мотивы и обстоятельства интереса к теме, цели и задачи работы.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6.5. Основная часть – это изложение материала в соответствии с планом по главам, (разделам), каждая из которых раскрывает свою проблему или разные стороны одной проблемы. Каждая глава (раздел) должна быть озаглавлена. Основная часть должна содержать критический обзор источников; собственные версии, оценки автора реферата. В тексте должны быть ссылки на использованную литературу.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6.6. Заключение – это выводы по результатам исследования.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Заключение должно быть чётким, кратким, вытекающим из содержания основной части. Должно содержать собственную позицию автора работы и значимость работы для автора, практическую значимость реферата. Заключение не должно по объёму превышать введения.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6.7. Объём реферата, как правило, не должен превышать 20 страниц компьютерного набора. Приложения в расчёт страниц не входят.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6.8. Текст реферата должен быть набран в текстовом редакторе Microsoft Word шрифтом Times New Roman, 14 размера, через одинарный междустрочный интервал. Напечатан на бумаге стандартной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формы: лист 4 А. Поля страницы: левое – </w:t>
      </w:r>
      <w:r w:rsidR="005B24C2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см, правое – </w:t>
      </w:r>
      <w:r w:rsidR="005B24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см, верхнее и нижнее – 2 cм. Абзац должен равняться четырём знакам (1,25 см).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6.9. Нумерация страниц должна быть сквозной, включая список используемой литературы и все приложения. Страницы нумеруются арабскими цифрами в правом нижнем углу или сверху в центре листа без точки. Первой страницей является титульный лист, но на нём номер страницы не ставится.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6.10. Титульный лист должен быть оформлен 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согласно утверждённому образцу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и содержать следующие сведения: полное название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учреждения; название учебного предмета; тема реферата; фамилия, имя,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отчество, класс автора реферата; фамилия, имя, отчество (инициалы) руководителя или учителя, который проверил реферат; место и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год написания реферата.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6.11. Заголовки глав (разделов) основной части реферата пишутся с большой буквы, располагаются в середине строки, не подчёркиваются. Допускается выделение жирным шрифтом. Точки в конце не ставятся. Если заголовок включает несколько предложений, они разделяются точками. Переносы слов в заголовках не допускаются.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6.12. Каждая структурная часть реферата (введение, основная часть, заключение и т.д.) должна начинаться с новой страницы. Каждое приложение помещается на новой странице.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6.13. Расстояние между названием главы (раздела) и последующим текстом должно быть равно двум междустрочным интервалам.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6.14. В тексте реферата инициалы авторов указываются перед фамилиями.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6.15. Все таблицы, если их несколько, нумеруются арабскими цифрами в пределах всего текста. При оформлении таблиц слово таблица пишется слева, указывается порядковый номер таблицы без значка № перед цифрой, точка не ставится. Если в тексте одна таблица, то номер не ставится и слово таблица не пишется. Таблицы снабжают тематическими</w:t>
      </w:r>
      <w:r w:rsidR="005B24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заголовками, которые располагают посередине страницы и пишут с прописной буквы без точки на конце.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6.16. Все иллюстрации (чертежи, графики, схемы, диаграммы, фотоснимки, рисунки и т.д.) должны быть пронумерованы арабскими цифрами. Нумерация должна быть сквозной. Если иллюстрация единственная, то она не нумеруется. Иллюстрация должна иметь название, которое помещается под иллюстрацией. При оформлении рисунков и схем слова рисунок и схема пишутся под ними и выделяются курсивом.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6.17. Цитаты обязательно заключаются в кавычки и приводятся в грамматической форме источника с сохранением особенностей авторского написания, включая авторские знаки. При цитировании текста с опусканием одного или нескольких слов или предложений вместо изъятых (упущенных) слов, предложений ставится многоточие.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6.18. Цитаты, факты, иллюстрации, приведённые в тексте, должны сопровождаться сносками (ссылками) на источник. Ссылка может быть в нижней части страницы под основным текстом под соответствующим порядковым номером (выходные данные источника, номер тома, части и т.п., страницы) или в тексте работы после приведённой цитаты в скобках.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Если делается ссылка на произведение из библиографического списка, в квадратных скобках указывается номер ссылки, соответствующий номеру произведения из библиографического списка, и страница(ы).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6.19. Список использованных источников и литературы составляется в алфавитном порядке по фамилиям авторов или по заглавиям книг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оформлении списка рекомендуется придерживаться следующего порядка: источники (нормативно-правовые акты, например: законы, указы, манифесты, другие правительственные акты, постановления, приказы, международные договоры, меморандумы, архивные материалы), литература (монографии, книги, брошюры, периодические издания), интернет-сайты. Сначала источники и литература на русском языке, затем – на иностранных языках. Описание книги начинается с фамилии автора, если книга имеет авторов не более трёх. Если книга написана четырьмя и более авторами, описание книги даётся на заглавие (монографии, сборники статей и др.). При наличии нескольких работ одного автора их названия располагаются по годам изданий </w:t>
      </w:r>
      <w:r w:rsidRPr="0033731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(Приложение)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6.20. Каждое приложение к реферату начинается с нового листа, нумеруется. Страницы, на которых даны приложения, продолжают общую нумерацию текста, но в общий объём реферата не включаются.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6.21. Листы реферата должны быть скреплены. Допускается брошюровка, скрепление скоросшивателем, использование папок с файлами.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41A" w:rsidRPr="0033731F" w:rsidRDefault="00F2741A" w:rsidP="005B24C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7. Требования к оформлению учебных презентаций</w:t>
      </w:r>
    </w:p>
    <w:p w:rsidR="00F2741A" w:rsidRPr="005B24C2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4C2">
        <w:rPr>
          <w:rFonts w:ascii="Times New Roman" w:hAnsi="Times New Roman"/>
          <w:sz w:val="24"/>
          <w:szCs w:val="24"/>
          <w:lang w:eastAsia="ru-RU"/>
        </w:rPr>
        <w:t>7.1. Презентация не должна быть менее 5 слайдов.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7.2. </w:t>
      </w: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Структура презентации:</w:t>
      </w:r>
    </w:p>
    <w:p w:rsidR="00F2741A" w:rsidRPr="0033731F" w:rsidRDefault="00F2741A" w:rsidP="00993AB2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титульный лист с указанием темы, ФИО автора, класс, ФИО руководителя, ОУ;</w:t>
      </w:r>
    </w:p>
    <w:p w:rsidR="00F2741A" w:rsidRPr="0033731F" w:rsidRDefault="00F2741A" w:rsidP="00993AB2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каждый слайд содержит кнопки &gt;, &lt; возврата на предыдущий кадр;</w:t>
      </w:r>
    </w:p>
    <w:p w:rsidR="00F2741A" w:rsidRPr="0033731F" w:rsidRDefault="00F2741A" w:rsidP="00993AB2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гиперссылки на внешние Интернет-ресурсы (если необходимо).</w:t>
      </w:r>
    </w:p>
    <w:p w:rsidR="00F2741A" w:rsidRPr="005B24C2" w:rsidRDefault="00F2741A" w:rsidP="00993AB2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333333"/>
          <w:sz w:val="24"/>
          <w:szCs w:val="24"/>
          <w:lang w:eastAsia="ru-RU"/>
        </w:rPr>
        <w:t>глоссарий и список литературы.</w:t>
      </w:r>
    </w:p>
    <w:p w:rsidR="00F2741A" w:rsidRPr="0033731F" w:rsidRDefault="00F2741A" w:rsidP="00993AB2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731F">
        <w:rPr>
          <w:rFonts w:ascii="Times New Roman" w:hAnsi="Times New Roman"/>
          <w:color w:val="000000"/>
          <w:sz w:val="24"/>
          <w:szCs w:val="24"/>
          <w:lang w:eastAsia="ru-RU"/>
        </w:rPr>
        <w:t>7.3. Требования к оформлению презентации:</w:t>
      </w:r>
    </w:p>
    <w:p w:rsidR="00F2741A" w:rsidRPr="0033731F" w:rsidRDefault="00F2741A" w:rsidP="00993AB2">
      <w:pPr>
        <w:pStyle w:val="a4"/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675"/>
        <w:gridCol w:w="6910"/>
      </w:tblGrid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Стиль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Единый стиль оформления.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Вспомогательная информация (управляющие кнопки) не должны преобладать над основной информацией (текстом, иллюстрациями)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Предпочтительны холодные тона.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Для фона и текста используйте контрастные цвета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Нельзя злоупотреблять различными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анимационными эффектами, они не должны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отвлекать внимание от содержания информации на слайде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Предпочтительно горизонтальное расположение информации.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Наиболее важная информация должна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располагаться в центре экрана.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3. Если на слайде располагается картинка, надпись должна располагаться под ней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Для заголовков – не менее 24.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Для информации не менее 18.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3. Шрифты без засечек легче читать с большого расстояния.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4. Нельзя смешивать разные типы шрифтов в одной презентации.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5. Для выделения информации следует использовать жирный шрифт, курсив или подчеркивание.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6. Нельзя злоупотреблять прописными буквами (они читаются хуже строчных)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выделения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Можно использовать: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рамки; границы, заливку;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штриховку, стрелки;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3. рисунки, диаграммы;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4. схемы для иллюстрации наиболее важных фактов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1. Слайд не должен содержать слишком большой объем информации.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2. Наибольшая эффективность достигается тогда, когда ключевые пункты отображаются по одному на каждом отдельном слайде</w:t>
            </w:r>
          </w:p>
        </w:tc>
      </w:tr>
      <w:tr w:rsidR="00F2741A" w:rsidRPr="0033731F" w:rsidTr="00582A75">
        <w:trPr>
          <w:tblCellSpacing w:w="0" w:type="dxa"/>
        </w:trPr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Для обеспечения разнообразия следует</w:t>
            </w:r>
          </w:p>
          <w:p w:rsidR="00F2741A" w:rsidRPr="0033731F" w:rsidRDefault="00F2741A" w:rsidP="00993AB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731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разные виды слайдов (с текстом, с таблицами, с изображениями)</w:t>
            </w:r>
            <w:r w:rsidRPr="003373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741A" w:rsidRPr="005B24C2" w:rsidRDefault="00F2741A" w:rsidP="005B24C2">
      <w:pPr>
        <w:spacing w:after="0" w:line="240" w:lineRule="atLeast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1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sectPr w:rsidR="00F2741A" w:rsidRPr="005B24C2" w:rsidSect="00993AB2">
      <w:footerReference w:type="default" r:id="rId8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24" w:rsidRDefault="008C0724" w:rsidP="00717D0F">
      <w:pPr>
        <w:spacing w:after="0" w:line="240" w:lineRule="auto"/>
      </w:pPr>
      <w:r>
        <w:separator/>
      </w:r>
    </w:p>
  </w:endnote>
  <w:endnote w:type="continuationSeparator" w:id="0">
    <w:p w:rsidR="008C0724" w:rsidRDefault="008C0724" w:rsidP="0071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1A" w:rsidRDefault="00766C21">
    <w:pPr>
      <w:pStyle w:val="a9"/>
      <w:jc w:val="right"/>
    </w:pPr>
    <w:fldSimple w:instr="PAGE   \* MERGEFORMAT">
      <w:r w:rsidR="00F601D4">
        <w:rPr>
          <w:noProof/>
        </w:rPr>
        <w:t>1</w:t>
      </w:r>
    </w:fldSimple>
  </w:p>
  <w:p w:rsidR="00F2741A" w:rsidRDefault="00F274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24" w:rsidRDefault="008C0724" w:rsidP="00717D0F">
      <w:pPr>
        <w:spacing w:after="0" w:line="240" w:lineRule="auto"/>
      </w:pPr>
      <w:r>
        <w:separator/>
      </w:r>
    </w:p>
  </w:footnote>
  <w:footnote w:type="continuationSeparator" w:id="0">
    <w:p w:rsidR="008C0724" w:rsidRDefault="008C0724" w:rsidP="0071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055"/>
    <w:multiLevelType w:val="multilevel"/>
    <w:tmpl w:val="4C6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5320F"/>
    <w:multiLevelType w:val="multilevel"/>
    <w:tmpl w:val="3D9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D4CF5"/>
    <w:multiLevelType w:val="multilevel"/>
    <w:tmpl w:val="4AC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A69A5"/>
    <w:multiLevelType w:val="multilevel"/>
    <w:tmpl w:val="7C06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B55ED"/>
    <w:multiLevelType w:val="multilevel"/>
    <w:tmpl w:val="690C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462A1"/>
    <w:multiLevelType w:val="multilevel"/>
    <w:tmpl w:val="F22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E6ECB"/>
    <w:multiLevelType w:val="multilevel"/>
    <w:tmpl w:val="5CB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471B3"/>
    <w:multiLevelType w:val="multilevel"/>
    <w:tmpl w:val="5BC0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E3641"/>
    <w:multiLevelType w:val="multilevel"/>
    <w:tmpl w:val="32A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F01B6"/>
    <w:multiLevelType w:val="multilevel"/>
    <w:tmpl w:val="8C84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74686"/>
    <w:multiLevelType w:val="multilevel"/>
    <w:tmpl w:val="9B66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80ECE"/>
    <w:multiLevelType w:val="multilevel"/>
    <w:tmpl w:val="4CC80B6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AB238EC"/>
    <w:multiLevelType w:val="multilevel"/>
    <w:tmpl w:val="EE9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4774B"/>
    <w:multiLevelType w:val="multilevel"/>
    <w:tmpl w:val="B89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061611"/>
    <w:multiLevelType w:val="multilevel"/>
    <w:tmpl w:val="744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91EB9"/>
    <w:multiLevelType w:val="multilevel"/>
    <w:tmpl w:val="8E6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9B5968"/>
    <w:multiLevelType w:val="multilevel"/>
    <w:tmpl w:val="7E8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3B7CE7"/>
    <w:multiLevelType w:val="multilevel"/>
    <w:tmpl w:val="12F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01E20"/>
    <w:multiLevelType w:val="multilevel"/>
    <w:tmpl w:val="E84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645DB"/>
    <w:multiLevelType w:val="hybridMultilevel"/>
    <w:tmpl w:val="A942E306"/>
    <w:lvl w:ilvl="0" w:tplc="DF7ACE9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5216B"/>
    <w:multiLevelType w:val="multilevel"/>
    <w:tmpl w:val="97A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1D6083"/>
    <w:multiLevelType w:val="multilevel"/>
    <w:tmpl w:val="7C6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F01814"/>
    <w:multiLevelType w:val="multilevel"/>
    <w:tmpl w:val="EE66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4"/>
  </w:num>
  <w:num w:numId="5">
    <w:abstractNumId w:val="6"/>
  </w:num>
  <w:num w:numId="6">
    <w:abstractNumId w:val="1"/>
  </w:num>
  <w:num w:numId="7">
    <w:abstractNumId w:val="5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2"/>
  </w:num>
  <w:num w:numId="13">
    <w:abstractNumId w:val="3"/>
  </w:num>
  <w:num w:numId="14">
    <w:abstractNumId w:val="17"/>
  </w:num>
  <w:num w:numId="15">
    <w:abstractNumId w:val="15"/>
  </w:num>
  <w:num w:numId="16">
    <w:abstractNumId w:val="13"/>
  </w:num>
  <w:num w:numId="17">
    <w:abstractNumId w:val="12"/>
  </w:num>
  <w:num w:numId="18">
    <w:abstractNumId w:val="10"/>
  </w:num>
  <w:num w:numId="19">
    <w:abstractNumId w:val="0"/>
  </w:num>
  <w:num w:numId="20">
    <w:abstractNumId w:val="8"/>
  </w:num>
  <w:num w:numId="21">
    <w:abstractNumId w:val="21"/>
  </w:num>
  <w:num w:numId="22">
    <w:abstractNumId w:val="1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154"/>
    <w:rsid w:val="000734E9"/>
    <w:rsid w:val="00116FF1"/>
    <w:rsid w:val="001B1886"/>
    <w:rsid w:val="002274A5"/>
    <w:rsid w:val="002C14D2"/>
    <w:rsid w:val="0033731F"/>
    <w:rsid w:val="00365832"/>
    <w:rsid w:val="0038030C"/>
    <w:rsid w:val="00381A5E"/>
    <w:rsid w:val="003C76A5"/>
    <w:rsid w:val="0042358B"/>
    <w:rsid w:val="00504148"/>
    <w:rsid w:val="00574154"/>
    <w:rsid w:val="00582A75"/>
    <w:rsid w:val="005B24C2"/>
    <w:rsid w:val="005B62B7"/>
    <w:rsid w:val="0065290C"/>
    <w:rsid w:val="007057FE"/>
    <w:rsid w:val="00717D0F"/>
    <w:rsid w:val="00766C21"/>
    <w:rsid w:val="007D29E5"/>
    <w:rsid w:val="00831BB9"/>
    <w:rsid w:val="008C0724"/>
    <w:rsid w:val="008F3514"/>
    <w:rsid w:val="00964B41"/>
    <w:rsid w:val="00993AB2"/>
    <w:rsid w:val="00A86804"/>
    <w:rsid w:val="00BB39B4"/>
    <w:rsid w:val="00BF2FB2"/>
    <w:rsid w:val="00BF344C"/>
    <w:rsid w:val="00C165D6"/>
    <w:rsid w:val="00C65A22"/>
    <w:rsid w:val="00D96C77"/>
    <w:rsid w:val="00DC7D9D"/>
    <w:rsid w:val="00ED4B83"/>
    <w:rsid w:val="00F2741A"/>
    <w:rsid w:val="00F601D4"/>
    <w:rsid w:val="00FE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41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74154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rsid w:val="00574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574154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71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17D0F"/>
    <w:rPr>
      <w:rFonts w:cs="Times New Roman"/>
    </w:rPr>
  </w:style>
  <w:style w:type="paragraph" w:styleId="a9">
    <w:name w:val="footer"/>
    <w:basedOn w:val="a"/>
    <w:link w:val="aa"/>
    <w:uiPriority w:val="99"/>
    <w:rsid w:val="0071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7D0F"/>
    <w:rPr>
      <w:rFonts w:cs="Times New Roman"/>
    </w:rPr>
  </w:style>
  <w:style w:type="paragraph" w:customStyle="1" w:styleId="1">
    <w:name w:val="Без интервала1"/>
    <w:uiPriority w:val="99"/>
    <w:rsid w:val="002274A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2017-02-15T14:54:00Z</cp:lastPrinted>
  <dcterms:created xsi:type="dcterms:W3CDTF">2014-12-14T13:39:00Z</dcterms:created>
  <dcterms:modified xsi:type="dcterms:W3CDTF">2018-11-16T08:04:00Z</dcterms:modified>
</cp:coreProperties>
</file>