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D0D" w:rsidRDefault="00E6397A" w:rsidP="00F3444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86.55pt;margin-top:-42.45pt;width:597.3pt;height:822.6pt;z-index:1">
            <v:imagedata r:id="rId7" o:title="положение 1" gain="109227f" blacklevel="-6554f"/>
          </v:shape>
        </w:pict>
      </w:r>
      <w:r w:rsidR="00470D0D">
        <w:rPr>
          <w:rFonts w:ascii="Times New Roman" w:hAnsi="Times New Roman"/>
          <w:sz w:val="24"/>
          <w:szCs w:val="24"/>
        </w:rPr>
        <w:t>МУНИЦИПАЛЬНОЕ    БЮДЖЕТНОЕ  ОБЩЕОБРАЗОВАТЕЛЬНОЕ   УЧРЕЖДЕНИЕ</w:t>
      </w:r>
    </w:p>
    <w:p w:rsidR="00470D0D" w:rsidRDefault="00470D0D" w:rsidP="00F3444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«КОРЕИЗСКАЯ   СРЕДНЯЯ   ШКОЛА»</w:t>
      </w:r>
    </w:p>
    <w:p w:rsidR="00470D0D" w:rsidRDefault="00470D0D" w:rsidP="00F34445">
      <w:pPr>
        <w:pStyle w:val="1"/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МУНИЦИПАЛЬНОГО  ОБРАЗОВАНИЯ   </w:t>
      </w:r>
    </w:p>
    <w:p w:rsidR="00470D0D" w:rsidRDefault="00470D0D" w:rsidP="00F34445">
      <w:pPr>
        <w:pStyle w:val="1"/>
        <w:pBdr>
          <w:bottom w:val="single" w:sz="12" w:space="1" w:color="auto"/>
        </w:pBd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ГОРОДСКОЙ  ОКРУГ   ЯЛТА    РЕСПУБЛИКИ   КРЫМ</w:t>
      </w:r>
    </w:p>
    <w:p w:rsidR="00470D0D" w:rsidRDefault="00470D0D" w:rsidP="00F34445">
      <w:pPr>
        <w:spacing w:line="240" w:lineRule="atLeast"/>
        <w:rPr>
          <w:rFonts w:ascii="Times New Roman" w:hAnsi="Times New Roman"/>
          <w:sz w:val="24"/>
          <w:szCs w:val="24"/>
        </w:rPr>
      </w:pP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11"/>
        <w:gridCol w:w="4785"/>
      </w:tblGrid>
      <w:tr w:rsidR="00470D0D" w:rsidRPr="00F34445" w:rsidTr="00F34445">
        <w:trPr>
          <w:trHeight w:val="1690"/>
        </w:trPr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34445">
              <w:rPr>
                <w:rFonts w:ascii="Times New Roman" w:hAnsi="Times New Roman"/>
              </w:rPr>
              <w:t>«</w:t>
            </w:r>
            <w:r w:rsidR="00F01E0C">
              <w:rPr>
                <w:rFonts w:ascii="Times New Roman" w:hAnsi="Times New Roman"/>
              </w:rPr>
              <w:t>Согласовано</w:t>
            </w:r>
            <w:r w:rsidRPr="00F34445">
              <w:rPr>
                <w:rFonts w:ascii="Times New Roman" w:hAnsi="Times New Roman"/>
              </w:rPr>
              <w:t>»  </w:t>
            </w:r>
          </w:p>
          <w:p w:rsidR="00F01E0C" w:rsidRDefault="00F01E0C" w:rsidP="000F061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Председатель профкома</w:t>
            </w:r>
          </w:p>
          <w:p w:rsidR="00F01E0C" w:rsidRDefault="00F01E0C" w:rsidP="000F0616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470D0D" w:rsidRPr="00F34445" w:rsidRDefault="00F01E0C" w:rsidP="000F0616">
            <w:pPr>
              <w:spacing w:after="0" w:line="240" w:lineRule="atLeas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 Жукова В.П.</w:t>
            </w:r>
            <w:r w:rsidR="00470D0D" w:rsidRPr="00F34445">
              <w:rPr>
                <w:rFonts w:ascii="Times New Roman" w:hAnsi="Times New Roman"/>
              </w:rPr>
              <w:t xml:space="preserve">                                                                   </w:t>
            </w:r>
          </w:p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34445">
              <w:rPr>
                <w:rFonts w:ascii="Times New Roman" w:hAnsi="Times New Roman"/>
              </w:rPr>
              <w:t xml:space="preserve">             Утверждаю</w:t>
            </w:r>
          </w:p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</w:rPr>
            </w:pPr>
            <w:r w:rsidRPr="00F34445">
              <w:rPr>
                <w:rFonts w:ascii="Times New Roman" w:hAnsi="Times New Roman"/>
              </w:rPr>
              <w:t>Директор Кореизской СШ</w:t>
            </w:r>
          </w:p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</w:rPr>
            </w:pPr>
            <w:r w:rsidRPr="00F34445">
              <w:rPr>
                <w:rFonts w:ascii="Times New Roman" w:hAnsi="Times New Roman"/>
              </w:rPr>
              <w:t>______________ Баранов О.В.</w:t>
            </w:r>
          </w:p>
          <w:p w:rsidR="00470D0D" w:rsidRPr="00F34445" w:rsidRDefault="00470D0D" w:rsidP="000F0616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F34445">
              <w:rPr>
                <w:rFonts w:ascii="Times New Roman" w:hAnsi="Times New Roman"/>
              </w:rPr>
              <w:t xml:space="preserve">Приказ № ___ от ___________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F34445">
                <w:rPr>
                  <w:rFonts w:ascii="Times New Roman" w:hAnsi="Times New Roman"/>
                </w:rPr>
                <w:t>2017 г</w:t>
              </w:r>
            </w:smartTag>
            <w:r w:rsidRPr="00F34445">
              <w:rPr>
                <w:rFonts w:ascii="Times New Roman" w:hAnsi="Times New Roman"/>
              </w:rPr>
              <w:t>.</w:t>
            </w:r>
          </w:p>
        </w:tc>
      </w:tr>
    </w:tbl>
    <w:p w:rsidR="00470D0D" w:rsidRDefault="00470D0D" w:rsidP="000F0616">
      <w:pPr>
        <w:rPr>
          <w:rFonts w:ascii="Arial" w:hAnsi="Arial" w:cs="Arial"/>
          <w:b/>
          <w:sz w:val="32"/>
          <w:szCs w:val="32"/>
        </w:rPr>
      </w:pPr>
    </w:p>
    <w:p w:rsidR="00470D0D" w:rsidRPr="00F34445" w:rsidRDefault="00470D0D" w:rsidP="0074552B">
      <w:pPr>
        <w:jc w:val="center"/>
        <w:rPr>
          <w:rFonts w:ascii="Times New Roman" w:hAnsi="Times New Roman"/>
          <w:b/>
          <w:sz w:val="32"/>
          <w:szCs w:val="32"/>
          <w:u w:val="single"/>
        </w:rPr>
      </w:pPr>
      <w:r w:rsidRPr="00F34445">
        <w:rPr>
          <w:rFonts w:ascii="Times New Roman" w:hAnsi="Times New Roman"/>
          <w:b/>
          <w:sz w:val="32"/>
          <w:szCs w:val="32"/>
        </w:rPr>
        <w:t xml:space="preserve">П О Л О Ж Е Н И Е    </w:t>
      </w:r>
      <w:r w:rsidRPr="00F34445">
        <w:rPr>
          <w:rFonts w:ascii="Times New Roman" w:hAnsi="Times New Roman"/>
          <w:b/>
          <w:i/>
          <w:sz w:val="32"/>
          <w:szCs w:val="32"/>
          <w:u w:val="single"/>
        </w:rPr>
        <w:t>№ 1.2</w:t>
      </w:r>
    </w:p>
    <w:p w:rsidR="00470D0D" w:rsidRPr="000F0616" w:rsidRDefault="00470D0D" w:rsidP="000F0616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F34445">
        <w:rPr>
          <w:rFonts w:ascii="Times New Roman" w:hAnsi="Times New Roman"/>
          <w:b/>
          <w:sz w:val="28"/>
          <w:szCs w:val="28"/>
        </w:rPr>
        <w:t>об общем собрании трудового коллектива</w:t>
      </w:r>
    </w:p>
    <w:p w:rsidR="00470D0D" w:rsidRPr="000F0616" w:rsidRDefault="00470D0D" w:rsidP="000F0616">
      <w:pPr>
        <w:pStyle w:val="ad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34445">
        <w:rPr>
          <w:rFonts w:ascii="Times New Roman" w:hAnsi="Times New Roman"/>
          <w:b/>
          <w:bCs/>
          <w:sz w:val="28"/>
          <w:szCs w:val="28"/>
          <w:lang w:eastAsia="ru-RU"/>
        </w:rPr>
        <w:t>Общие положения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Pr="00D74974">
        <w:rPr>
          <w:rFonts w:ascii="Times New Roman" w:hAnsi="Times New Roman"/>
          <w:sz w:val="24"/>
          <w:szCs w:val="24"/>
          <w:lang w:eastAsia="ru-RU"/>
        </w:rPr>
        <w:t>Настоящее положение разработано в соответствии с Законом РФ «Об</w:t>
      </w:r>
      <w:r>
        <w:rPr>
          <w:rFonts w:ascii="Times New Roman" w:hAnsi="Times New Roman"/>
          <w:sz w:val="24"/>
          <w:szCs w:val="24"/>
          <w:lang w:eastAsia="ru-RU"/>
        </w:rPr>
        <w:t xml:space="preserve"> образовании в Российской Федерации» № 273-ФЗ, </w:t>
      </w:r>
      <w:bookmarkStart w:id="0" w:name="_GoBack"/>
      <w:bookmarkEnd w:id="0"/>
      <w:r w:rsidR="000F0616">
        <w:rPr>
          <w:rFonts w:ascii="Times New Roman" w:hAnsi="Times New Roman"/>
          <w:sz w:val="24"/>
          <w:szCs w:val="24"/>
          <w:lang w:eastAsia="ru-RU"/>
        </w:rPr>
        <w:t>Типовым положением о</w:t>
      </w:r>
      <w:r w:rsidRPr="00D74974">
        <w:rPr>
          <w:rFonts w:ascii="Times New Roman" w:hAnsi="Times New Roman"/>
          <w:sz w:val="24"/>
          <w:szCs w:val="24"/>
          <w:lang w:eastAsia="ru-RU"/>
        </w:rPr>
        <w:t>б общеобразовательном учреждении, Трудовым кодексом РФ, иными нормативными правовыми актами Российской Федерации, Уставом школы.</w:t>
      </w:r>
    </w:p>
    <w:p w:rsidR="00470D0D" w:rsidRPr="005B5898" w:rsidRDefault="00470D0D" w:rsidP="000F0616">
      <w:pPr>
        <w:pStyle w:val="a6"/>
        <w:numPr>
          <w:ilvl w:val="1"/>
          <w:numId w:val="7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  В своей деятельности общее собрание трудового коллектива руководствуется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Конституцией Российской Федерации, Законом Российской Федерации «Об образовании», «Типовым положением об общеобразовательном учреждении» и иными нормативными правовыми актами Российской Федерации, а также иными  нормативными правовыми актами, Уставом школы.</w:t>
      </w:r>
    </w:p>
    <w:p w:rsidR="00470D0D" w:rsidRPr="005B5898" w:rsidRDefault="00470D0D" w:rsidP="000F0616">
      <w:pPr>
        <w:pStyle w:val="a6"/>
        <w:numPr>
          <w:ilvl w:val="1"/>
          <w:numId w:val="7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Положение об общем собрании трудового коллектива принимается общим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собранием трудового коллектива, утверждается директором общеобразовательного учреждения.</w:t>
      </w:r>
    </w:p>
    <w:p w:rsidR="00470D0D" w:rsidRPr="005B5898" w:rsidRDefault="00470D0D" w:rsidP="000F0616">
      <w:pPr>
        <w:pStyle w:val="a6"/>
        <w:numPr>
          <w:ilvl w:val="1"/>
          <w:numId w:val="7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  Общее собрание трудового коллектива (далее - Собрание) создается в целях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выполнения принципа самоуправления образовательным учреждением, расширения коллегиальных и демократических форм управления.</w:t>
      </w:r>
    </w:p>
    <w:p w:rsidR="00470D0D" w:rsidRPr="005B5898" w:rsidRDefault="00470D0D" w:rsidP="000F0616">
      <w:pPr>
        <w:pStyle w:val="a6"/>
        <w:numPr>
          <w:ilvl w:val="1"/>
          <w:numId w:val="7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 Решения общего собрания трудового коллектива, принятые в пределах его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полномочий и в соответствии с законодательством, обязательны для исполнения всеми членами трудового коллектива.</w:t>
      </w:r>
    </w:p>
    <w:p w:rsidR="00470D0D" w:rsidRPr="005B5898" w:rsidRDefault="00470D0D" w:rsidP="000F0616">
      <w:pPr>
        <w:pStyle w:val="a6"/>
        <w:numPr>
          <w:ilvl w:val="1"/>
          <w:numId w:val="7"/>
        </w:numPr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  Срок данного положения не ограничен. Положение действует до принятия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нового.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470D0D" w:rsidRPr="00F34445" w:rsidRDefault="00470D0D" w:rsidP="000F0616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F34445">
        <w:rPr>
          <w:rFonts w:ascii="Times New Roman" w:hAnsi="Times New Roman"/>
          <w:b/>
          <w:bCs/>
          <w:sz w:val="28"/>
          <w:szCs w:val="28"/>
          <w:lang w:eastAsia="ru-RU"/>
        </w:rPr>
        <w:t>2. Компетенция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2.1.  Исключительная компетенция Собрания: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принимает Коллективный договор, дополнения и изменения к Коллективному договору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образовательного учреждения;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>принимает Правила внутреннего трудового распорядка;</w:t>
      </w:r>
    </w:p>
    <w:p w:rsidR="00470D0D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>принимает Положение о распределении стимулирующего фонда оплаты труда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работников образовательного учреждения;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рассматривает вопросы охраны и безопасности условий труда работников, охраны жизни и здоровья учащихся образовательного учреждения; определяет порядок и условия </w:t>
      </w:r>
      <w:r w:rsidRPr="005B5898">
        <w:rPr>
          <w:rFonts w:ascii="Times New Roman" w:hAnsi="Times New Roman"/>
          <w:sz w:val="24"/>
          <w:szCs w:val="24"/>
          <w:lang w:eastAsia="ru-RU"/>
        </w:rPr>
        <w:lastRenderedPageBreak/>
        <w:t>предоставления социальных гарантий и льгот в пределах компетенции образовательного учреждения;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вносит предложения в договор о взаимоотношениях между Учредителем и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образовательным учреждением;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>заслушивает отчеты о работе директора, заместителей директора и других работников, вносит на рассмотрение администрации предложения по совершенствованию их работы;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1" w:name="2"/>
      <w:bookmarkEnd w:id="1"/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знакомит с итоговыми документами по проверке государственными и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муниципальными органами деятельности образовательного учреждения и заслушивает администрацию о выполнении мероприятий по устранению недостатков в работе;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при необходимости рассматривает и обсуждает вопросы работы с родителями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(законными представителями) учащихся;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 xml:space="preserve">в рамках действующего законодательства принимает необходимые меры, ограждающие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 xml:space="preserve">педагогических и других работников, от необоснованного вмешательства администрации в их профессиональную деятельность, ограничения самостоятельности образовательного учреждения, его 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5B5898">
        <w:rPr>
          <w:rFonts w:ascii="Times New Roman" w:hAnsi="Times New Roman"/>
          <w:sz w:val="24"/>
          <w:szCs w:val="24"/>
          <w:lang w:eastAsia="ru-RU"/>
        </w:rPr>
        <w:t>самоуправляемости;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>принимает локальные акты, касающиеся его компетенции;</w:t>
      </w:r>
    </w:p>
    <w:p w:rsidR="00470D0D" w:rsidRPr="005B5898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5B5898">
        <w:rPr>
          <w:rFonts w:ascii="Times New Roman" w:hAnsi="Times New Roman"/>
          <w:sz w:val="24"/>
          <w:szCs w:val="24"/>
          <w:lang w:eastAsia="ru-RU"/>
        </w:rPr>
        <w:t>собрание может рассмотреть и другие вопросы жизнедеятельности ОУ</w:t>
      </w:r>
    </w:p>
    <w:p w:rsidR="00470D0D" w:rsidRPr="00F34445" w:rsidRDefault="00470D0D" w:rsidP="000F0616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F34445">
        <w:rPr>
          <w:rFonts w:ascii="Times New Roman" w:hAnsi="Times New Roman"/>
          <w:b/>
          <w:bCs/>
          <w:sz w:val="28"/>
          <w:szCs w:val="28"/>
          <w:lang w:eastAsia="ru-RU"/>
        </w:rPr>
        <w:t>3. Организация деятельности общего собрания трудового коллектива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3.1.В состав общего собрания трудового коллектива входят все работники образовательного учреждения.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3.2.С правом совещательного голоса в состав собрания могут входить представители других органов самоуправления школы.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 xml:space="preserve">3.3.Для ведения общего собрания трудового коллектива из его состава избирается председатель и секретарь. 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3.4.Председатель общего собрания трудового коллектива: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>организует деятельность общего собрания трудового коллектива;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>информирует участников трудового коллектива о предстоящем заседании не менее, чем за 15 дней до его проведения;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>организует подготовку и проведение общего собрания трудового коллектива (совместно с администрацией);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 xml:space="preserve">определяет повестку дня (совместно с советом трудового коллектива и администрацией </w:t>
      </w:r>
    </w:p>
    <w:p w:rsidR="00470D0D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школы);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 xml:space="preserve">контролирует выполнение решений общего собрания трудового коллектива (совместно с 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советом трудового коллектива).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3.5.Общее собрание трудового коллектива собирается не реже 1 раза в год.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3.6.Внеочередной созыв собрания может произойти по требованию директора школы или по заявлению 1/3 членов собрания, поданному в письменном виде.</w:t>
      </w:r>
    </w:p>
    <w:p w:rsidR="00470D0D" w:rsidRPr="000F0616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 xml:space="preserve">3.7.Общее собрание трудового коллектива считается правомочным, если на нем присутствует не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5723">
        <w:rPr>
          <w:rFonts w:ascii="Times New Roman" w:hAnsi="Times New Roman"/>
          <w:sz w:val="24"/>
          <w:szCs w:val="24"/>
          <w:lang w:eastAsia="ru-RU"/>
        </w:rPr>
        <w:t>менее 50% членов трудового коллектива.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3.8.Решения общего собрания трудового коллектива принимаются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5723">
        <w:rPr>
          <w:rFonts w:ascii="Times New Roman" w:hAnsi="Times New Roman"/>
          <w:sz w:val="24"/>
          <w:szCs w:val="24"/>
          <w:lang w:eastAsia="ru-RU"/>
        </w:rPr>
        <w:t>открытым голосованием простым большинством голосов.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3.9.Решение общего собрания трудового коллектива (не противоречащее законодательству РФ и нормативно –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A5723">
        <w:rPr>
          <w:rFonts w:ascii="Times New Roman" w:hAnsi="Times New Roman"/>
          <w:sz w:val="24"/>
          <w:szCs w:val="24"/>
          <w:lang w:eastAsia="ru-RU"/>
        </w:rPr>
        <w:t>правовым актам) обязательно к исполнению всеми членами трудового коллектива.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3.10.Каждый участник общего собрания трудового коллектива имеет право: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 xml:space="preserve">Потребовать обсуждения общим собранием трудового коллектива любого вопроса, 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касающегося деятельности Учреждения, если его предложение поддержит не менее 1/3 членов общего собрания трудового коллектива;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AA5723">
        <w:rPr>
          <w:rFonts w:ascii="Times New Roman" w:hAnsi="Times New Roman"/>
          <w:sz w:val="24"/>
          <w:szCs w:val="24"/>
          <w:lang w:eastAsia="ru-RU"/>
        </w:rPr>
        <w:t xml:space="preserve">При несогласии с решением общего собрания трудового коллектива высказывать свое </w:t>
      </w:r>
    </w:p>
    <w:p w:rsidR="00470D0D" w:rsidRPr="00AA5723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5723">
        <w:rPr>
          <w:rFonts w:ascii="Times New Roman" w:hAnsi="Times New Roman"/>
          <w:sz w:val="24"/>
          <w:szCs w:val="24"/>
          <w:lang w:eastAsia="ru-RU"/>
        </w:rPr>
        <w:t>мотивированное мнение, которое должно быть занесено в протокол.</w:t>
      </w:r>
    </w:p>
    <w:p w:rsidR="00470D0D" w:rsidRPr="00F34445" w:rsidRDefault="00470D0D" w:rsidP="000F0616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F34445">
        <w:rPr>
          <w:rFonts w:ascii="Times New Roman" w:hAnsi="Times New Roman"/>
          <w:b/>
          <w:bCs/>
          <w:sz w:val="28"/>
          <w:szCs w:val="28"/>
          <w:lang w:eastAsia="ru-RU"/>
        </w:rPr>
        <w:lastRenderedPageBreak/>
        <w:t>4.  Ответственность общего собрания трудового коллектива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4.1. Общее собрание трудового коллектива несет ответственность: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- за выполнение, выполнение не в полном объеме или невыполнение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130312">
        <w:rPr>
          <w:rFonts w:ascii="Times New Roman" w:hAnsi="Times New Roman"/>
          <w:sz w:val="24"/>
          <w:szCs w:val="24"/>
          <w:lang w:eastAsia="ru-RU"/>
        </w:rPr>
        <w:t xml:space="preserve">закрепленных за ним 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функций;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- соответствие принимаемых решений законодательству РФ, иным нормативным правовым актам РФ.</w:t>
      </w:r>
    </w:p>
    <w:p w:rsidR="00470D0D" w:rsidRPr="00F34445" w:rsidRDefault="00470D0D" w:rsidP="000F0616">
      <w:pPr>
        <w:spacing w:after="0" w:line="240" w:lineRule="atLeast"/>
        <w:rPr>
          <w:rFonts w:ascii="Times New Roman" w:hAnsi="Times New Roman"/>
          <w:sz w:val="28"/>
          <w:szCs w:val="28"/>
          <w:lang w:eastAsia="ru-RU"/>
        </w:rPr>
      </w:pPr>
      <w:r w:rsidRPr="00F34445">
        <w:rPr>
          <w:rFonts w:ascii="Times New Roman" w:hAnsi="Times New Roman"/>
          <w:b/>
          <w:bCs/>
          <w:sz w:val="28"/>
          <w:szCs w:val="28"/>
          <w:lang w:eastAsia="ru-RU"/>
        </w:rPr>
        <w:t>5.  Делопроизводство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A8380F">
        <w:rPr>
          <w:lang w:eastAsia="ru-RU"/>
        </w:rPr>
        <w:t>5.1.</w:t>
      </w:r>
      <w:r w:rsidRPr="00130312">
        <w:rPr>
          <w:rFonts w:ascii="Times New Roman" w:hAnsi="Times New Roman"/>
          <w:sz w:val="24"/>
          <w:szCs w:val="24"/>
          <w:lang w:eastAsia="ru-RU"/>
        </w:rPr>
        <w:t>Заседания общего собрания трудового коллектива оформляются протоколом, который ведет секретарь Собрания.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3"/>
      <w:bookmarkEnd w:id="2"/>
      <w:r w:rsidRPr="00130312">
        <w:rPr>
          <w:rFonts w:ascii="Times New Roman" w:hAnsi="Times New Roman"/>
          <w:sz w:val="24"/>
          <w:szCs w:val="24"/>
          <w:lang w:eastAsia="ru-RU"/>
        </w:rPr>
        <w:t>5.2. В протоколе фиксируются: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дата проведения;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количественное присутствие (отсутствие) членов трудового коллектива;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повестка дня;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ход обсуждения вопросов;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0"/>
          <w:szCs w:val="10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предложения, рекомендации и замечания членов трудового коллектива;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</w:t>
      </w:r>
      <w:r w:rsidRPr="00130312">
        <w:rPr>
          <w:rFonts w:ascii="Times New Roman" w:hAnsi="Times New Roman"/>
          <w:sz w:val="24"/>
          <w:szCs w:val="24"/>
          <w:lang w:eastAsia="ru-RU"/>
        </w:rPr>
        <w:t>решение.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5.3. Протоколы подписываются председателем и секретарем Собрания.</w:t>
      </w:r>
    </w:p>
    <w:p w:rsidR="00470D0D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5.4. Нумерация ведется от начала учебного года.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 xml:space="preserve">5.5. Книга протоколов общего собрания трудового коллектива нумеруется постранично, 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 xml:space="preserve">прошнуровывается, скрепляется печатью Учреждения и подписывается директором 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образовательного учреждения.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16"/>
          <w:szCs w:val="16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5.6. Книга протоколов общего собрания трудового коллектива хранится в делах ОУ и передается по акту (при смене руководителя, передаче в архив).</w:t>
      </w:r>
    </w:p>
    <w:p w:rsidR="00470D0D" w:rsidRPr="00130312" w:rsidRDefault="00470D0D" w:rsidP="000F0616">
      <w:pPr>
        <w:pStyle w:val="a6"/>
        <w:spacing w:line="240" w:lineRule="atLeast"/>
        <w:jc w:val="both"/>
        <w:rPr>
          <w:rFonts w:ascii="Times New Roman" w:hAnsi="Times New Roman"/>
          <w:sz w:val="24"/>
          <w:szCs w:val="24"/>
          <w:lang w:eastAsia="ru-RU"/>
        </w:rPr>
      </w:pPr>
      <w:r w:rsidRPr="00130312">
        <w:rPr>
          <w:rFonts w:ascii="Times New Roman" w:hAnsi="Times New Roman"/>
          <w:sz w:val="24"/>
          <w:szCs w:val="24"/>
          <w:lang w:eastAsia="ru-RU"/>
        </w:rPr>
        <w:t>5.7. Заседания собрания трудового коллектива начинаются с рассмотрения выполнения решений предыдущего заседания</w:t>
      </w:r>
    </w:p>
    <w:sectPr w:rsidR="00470D0D" w:rsidRPr="00130312" w:rsidSect="000B58E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0F" w:rsidRDefault="00656E0F" w:rsidP="00F13979">
      <w:pPr>
        <w:spacing w:after="0" w:line="240" w:lineRule="auto"/>
      </w:pPr>
      <w:r>
        <w:separator/>
      </w:r>
    </w:p>
  </w:endnote>
  <w:endnote w:type="continuationSeparator" w:id="0">
    <w:p w:rsidR="00656E0F" w:rsidRDefault="00656E0F" w:rsidP="00F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0D0D" w:rsidRDefault="00B94741">
    <w:pPr>
      <w:pStyle w:val="a9"/>
      <w:jc w:val="right"/>
    </w:pPr>
    <w:fldSimple w:instr="PAGE   \* MERGEFORMAT">
      <w:r w:rsidR="00E6397A">
        <w:rPr>
          <w:noProof/>
        </w:rPr>
        <w:t>1</w:t>
      </w:r>
    </w:fldSimple>
  </w:p>
  <w:p w:rsidR="00470D0D" w:rsidRDefault="00470D0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0F" w:rsidRDefault="00656E0F" w:rsidP="00F13979">
      <w:pPr>
        <w:spacing w:after="0" w:line="240" w:lineRule="auto"/>
      </w:pPr>
      <w:r>
        <w:separator/>
      </w:r>
    </w:p>
  </w:footnote>
  <w:footnote w:type="continuationSeparator" w:id="0">
    <w:p w:rsidR="00656E0F" w:rsidRDefault="00656E0F" w:rsidP="00F139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765D"/>
    <w:multiLevelType w:val="multilevel"/>
    <w:tmpl w:val="26D06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44D52"/>
    <w:multiLevelType w:val="multilevel"/>
    <w:tmpl w:val="F1004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054D11"/>
    <w:multiLevelType w:val="multilevel"/>
    <w:tmpl w:val="7A385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CF56BA8"/>
    <w:multiLevelType w:val="multilevel"/>
    <w:tmpl w:val="E46EEC7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4D504DF2"/>
    <w:multiLevelType w:val="multilevel"/>
    <w:tmpl w:val="F68E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1169A"/>
    <w:multiLevelType w:val="hybridMultilevel"/>
    <w:tmpl w:val="10DE7416"/>
    <w:lvl w:ilvl="0" w:tplc="769CE24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BCC7C35"/>
    <w:multiLevelType w:val="multilevel"/>
    <w:tmpl w:val="9C2E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5D4B51"/>
    <w:multiLevelType w:val="multilevel"/>
    <w:tmpl w:val="6840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8FC"/>
    <w:rsid w:val="0004551C"/>
    <w:rsid w:val="000B58E8"/>
    <w:rsid w:val="000F0616"/>
    <w:rsid w:val="00130312"/>
    <w:rsid w:val="00143383"/>
    <w:rsid w:val="001477A5"/>
    <w:rsid w:val="002517A1"/>
    <w:rsid w:val="002A0559"/>
    <w:rsid w:val="0038030C"/>
    <w:rsid w:val="00470571"/>
    <w:rsid w:val="00470D0D"/>
    <w:rsid w:val="005208E7"/>
    <w:rsid w:val="00533445"/>
    <w:rsid w:val="005B5898"/>
    <w:rsid w:val="00656E0F"/>
    <w:rsid w:val="0074552B"/>
    <w:rsid w:val="00791E2C"/>
    <w:rsid w:val="00830A87"/>
    <w:rsid w:val="00840759"/>
    <w:rsid w:val="00866DE3"/>
    <w:rsid w:val="00877123"/>
    <w:rsid w:val="008F3514"/>
    <w:rsid w:val="009118FC"/>
    <w:rsid w:val="00964EA4"/>
    <w:rsid w:val="00A72248"/>
    <w:rsid w:val="00A73817"/>
    <w:rsid w:val="00A8380F"/>
    <w:rsid w:val="00AA5723"/>
    <w:rsid w:val="00B94741"/>
    <w:rsid w:val="00BB2337"/>
    <w:rsid w:val="00C47176"/>
    <w:rsid w:val="00D74974"/>
    <w:rsid w:val="00DC7D9D"/>
    <w:rsid w:val="00E6397A"/>
    <w:rsid w:val="00ED4B83"/>
    <w:rsid w:val="00F01E0C"/>
    <w:rsid w:val="00F13979"/>
    <w:rsid w:val="00F34445"/>
    <w:rsid w:val="00F36535"/>
    <w:rsid w:val="00FA6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8E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9118F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99"/>
    <w:qFormat/>
    <w:rsid w:val="009118FC"/>
    <w:rPr>
      <w:rFonts w:cs="Times New Roman"/>
      <w:i/>
      <w:iCs/>
    </w:rPr>
  </w:style>
  <w:style w:type="table" w:styleId="a5">
    <w:name w:val="Table Grid"/>
    <w:basedOn w:val="a1"/>
    <w:uiPriority w:val="99"/>
    <w:rsid w:val="007455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99"/>
    <w:qFormat/>
    <w:rsid w:val="0074552B"/>
    <w:rPr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F13979"/>
    <w:rPr>
      <w:rFonts w:cs="Times New Roman"/>
    </w:rPr>
  </w:style>
  <w:style w:type="paragraph" w:styleId="a9">
    <w:name w:val="footer"/>
    <w:basedOn w:val="a"/>
    <w:link w:val="aa"/>
    <w:uiPriority w:val="99"/>
    <w:rsid w:val="00F13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F13979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380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38030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99"/>
    <w:qFormat/>
    <w:rsid w:val="002A0559"/>
    <w:pPr>
      <w:ind w:left="720"/>
      <w:contextualSpacing/>
    </w:pPr>
  </w:style>
  <w:style w:type="paragraph" w:customStyle="1" w:styleId="1">
    <w:name w:val="Без интервала1"/>
    <w:uiPriority w:val="99"/>
    <w:rsid w:val="00F34445"/>
    <w:rPr>
      <w:rFonts w:eastAsia="Times New Roman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02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996</Words>
  <Characters>5682</Characters>
  <Application>Microsoft Office Word</Application>
  <DocSecurity>0</DocSecurity>
  <Lines>47</Lines>
  <Paragraphs>13</Paragraphs>
  <ScaleCrop>false</ScaleCrop>
  <Company>Home</Company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cp:lastPrinted>2017-02-15T13:44:00Z</cp:lastPrinted>
  <dcterms:created xsi:type="dcterms:W3CDTF">2014-10-03T17:15:00Z</dcterms:created>
  <dcterms:modified xsi:type="dcterms:W3CDTF">2017-11-07T08:12:00Z</dcterms:modified>
</cp:coreProperties>
</file>